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aconcuadrcula"/>
        <w:tblW w:w="10661"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2976"/>
        <w:gridCol w:w="2694"/>
        <w:gridCol w:w="4990"/>
      </w:tblGrid>
      <w:tr>
        <w:trPr>
          <w:trHeight w:val="340" w:hRule="atLeast"/>
        </w:trPr>
        <w:tc>
          <w:tcPr>
            <w:tcW w:w="10660" w:type="dxa"/>
            <w:gridSpan w:val="3"/>
            <w:tcBorders/>
            <w:shd w:color="auto" w:fill="0070C0" w:val="clear"/>
            <w:vAlign w:val="center"/>
          </w:tcPr>
          <w:p>
            <w:pPr>
              <w:pStyle w:val="Normal"/>
              <w:widowControl/>
              <w:spacing w:lineRule="auto" w:line="240" w:before="0" w:after="0"/>
              <w:jc w:val="center"/>
              <w:rPr>
                <w:rFonts w:cs="Calibri" w:cstheme="minorHAnsi"/>
                <w:b/>
                <w:b/>
                <w:bCs/>
                <w:color w:val="FFFFFF" w:themeColor="background1"/>
              </w:rPr>
            </w:pPr>
            <w:r>
              <w:rPr>
                <w:rFonts w:eastAsia="" w:cs="Calibri" w:cstheme="minorHAnsi"/>
                <w:b/>
                <w:bCs/>
                <w:color w:val="FFFFFF" w:themeColor="background1"/>
                <w:kern w:val="0"/>
                <w:sz w:val="22"/>
                <w:szCs w:val="22"/>
                <w:lang w:val="es-ES" w:eastAsia="es-ES" w:bidi="ar-SA"/>
              </w:rPr>
              <w:t>FICHA DE INSCRIPCIÓN</w:t>
            </w:r>
          </w:p>
        </w:tc>
      </w:tr>
      <w:tr>
        <w:trPr>
          <w:trHeight w:val="430" w:hRule="atLeast"/>
        </w:trPr>
        <w:tc>
          <w:tcPr>
            <w:tcW w:w="2976" w:type="dxa"/>
            <w:tcBorders/>
            <w:vAlign w:val="center"/>
          </w:tcPr>
          <w:p>
            <w:pPr>
              <w:pStyle w:val="Normal"/>
              <w:widowControl/>
              <w:tabs>
                <w:tab w:val="clear" w:pos="708"/>
                <w:tab w:val="left" w:pos="5670" w:leader="none"/>
              </w:tabs>
              <w:spacing w:lineRule="auto" w:line="240" w:before="0" w:after="0"/>
              <w:jc w:val="left"/>
              <w:rPr>
                <w:rFonts w:cs="Calibri" w:cstheme="minorHAnsi"/>
                <w:b/>
                <w:b/>
                <w:bCs/>
              </w:rPr>
            </w:pPr>
            <w:r>
              <w:rPr>
                <w:rFonts w:eastAsia="" w:cs="Calibri" w:cstheme="minorHAnsi"/>
                <w:b/>
                <w:bCs/>
                <w:kern w:val="0"/>
                <w:sz w:val="22"/>
                <w:szCs w:val="22"/>
                <w:lang w:val="es-ES" w:eastAsia="es-ES" w:bidi="ar-SA"/>
              </w:rPr>
              <w:t>Programa Operativo</w:t>
            </w:r>
          </w:p>
        </w:tc>
        <w:tc>
          <w:tcPr>
            <w:tcW w:w="7684" w:type="dxa"/>
            <w:gridSpan w:val="2"/>
            <w:tcBorders/>
            <w:vAlign w:val="center"/>
          </w:tcPr>
          <w:p>
            <w:pPr>
              <w:pStyle w:val="Normal"/>
              <w:widowControl/>
              <w:tabs>
                <w:tab w:val="clear" w:pos="708"/>
                <w:tab w:val="left" w:pos="5670" w:leader="none"/>
              </w:tabs>
              <w:spacing w:lineRule="auto" w:line="240" w:before="0" w:after="0"/>
              <w:jc w:val="left"/>
              <w:rPr>
                <w:rFonts w:cs="Calibri" w:cstheme="minorHAnsi"/>
              </w:rPr>
            </w:pPr>
            <w:r>
              <w:rPr>
                <w:rFonts w:eastAsia="" w:cs="Calibri" w:cstheme="minorHAnsi"/>
                <w:kern w:val="0"/>
                <w:sz w:val="22"/>
                <w:szCs w:val="22"/>
                <w:lang w:val="es-ES" w:eastAsia="es-ES" w:bidi="ar-SA"/>
              </w:rPr>
              <w:t xml:space="preserve">                    </w:t>
            </w: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2"/>
                <w:szCs w:val="22"/>
                <w:lang w:val="es-ES" w:eastAsia="es-ES" w:bidi="ar-SA"/>
              </w:rPr>
              <w:t xml:space="preserve">    </w:t>
            </w:r>
            <w:r>
              <w:rPr>
                <w:rFonts w:eastAsia="" w:cs="Calibri" w:cstheme="minorHAnsi"/>
                <w:b/>
                <w:bCs/>
                <w:kern w:val="0"/>
                <w:sz w:val="22"/>
                <w:szCs w:val="22"/>
                <w:lang w:val="es-ES" w:eastAsia="es-ES" w:bidi="ar-SA"/>
              </w:rPr>
              <w:t>EMPLEO JUVENIL</w:t>
            </w:r>
            <w:r>
              <w:rPr>
                <w:rFonts w:eastAsia="" w:cs="Calibri" w:cstheme="minorHAnsi"/>
                <w:kern w:val="0"/>
                <w:sz w:val="22"/>
                <w:szCs w:val="22"/>
                <w:lang w:val="es-ES" w:eastAsia="es-ES" w:bidi="ar-SA"/>
              </w:rPr>
              <w:t xml:space="preserve">                  </w:t>
            </w:r>
            <w:sdt>
              <w:sdtPr>
                <w14:checkbox>
                  <w14:checked w:val="1"/>
                  <w14:checkedState w:val="00FC"/>
                  <w14:uncheckedState w:val="2610"/>
                </w14:checkbox>
              </w:sdtPr>
              <w:sdtContent>
                <w:r>
                  <w:rPr>
                    <w:rStyle w:val="Estilo1"/>
                    <w:rFonts w:eastAsia="Wingdings" w:cs="Wingdings" w:ascii="Wingdings" w:hAnsi="Wingdings"/>
                    <w:kern w:val="0"/>
                    <w:sz w:val="22"/>
                    <w:szCs w:val="22"/>
                    <w:lang w:val="es-ES" w:eastAsia="es-ES" w:bidi="ar-SA"/>
                  </w:rPr>
                  <w:t></w:t>
                </w:r>
              </w:sdtContent>
            </w:sdt>
            <w:r>
              <w:rPr>
                <w:rFonts w:eastAsia="" w:cs="Calibri" w:cstheme="minorHAnsi"/>
                <w:kern w:val="0"/>
                <w:sz w:val="22"/>
                <w:szCs w:val="22"/>
                <w:lang w:val="es-ES" w:eastAsia="es-ES" w:bidi="ar-SA"/>
              </w:rPr>
              <w:t xml:space="preserve">  </w:t>
            </w:r>
            <w:r>
              <w:rPr>
                <w:rFonts w:eastAsia="" w:cs="Calibri" w:cstheme="minorHAnsi"/>
                <w:b/>
                <w:bCs/>
                <w:kern w:val="0"/>
                <w:sz w:val="22"/>
                <w:szCs w:val="22"/>
                <w:lang w:val="es-ES" w:eastAsia="es-ES" w:bidi="ar-SA"/>
              </w:rPr>
              <w:t>ÉFESO</w:t>
            </w:r>
          </w:p>
        </w:tc>
      </w:tr>
      <w:tr>
        <w:trPr>
          <w:trHeight w:val="408" w:hRule="atLeast"/>
        </w:trPr>
        <w:tc>
          <w:tcPr>
            <w:tcW w:w="5670" w:type="dxa"/>
            <w:gridSpan w:val="2"/>
            <w:tcBorders/>
            <w:vAlign w:val="center"/>
          </w:tcPr>
          <w:p>
            <w:pPr>
              <w:pStyle w:val="Normal"/>
              <w:widowControl/>
              <w:spacing w:lineRule="auto" w:line="240" w:before="0" w:after="0"/>
              <w:jc w:val="left"/>
              <w:rPr>
                <w:rFonts w:ascii="Verdana" w:hAnsi="Verdana"/>
                <w:sz w:val="16"/>
                <w:szCs w:val="16"/>
              </w:rPr>
            </w:pPr>
            <w:r>
              <w:rPr>
                <w:rFonts w:eastAsia="" w:cs="Calibri" w:cstheme="minorHAnsi"/>
                <w:b/>
                <w:bCs/>
                <w:kern w:val="0"/>
                <w:sz w:val="22"/>
                <w:szCs w:val="22"/>
                <w:lang w:val="es-ES" w:eastAsia="es-ES" w:bidi="ar-SA"/>
              </w:rPr>
              <w:t xml:space="preserve">Código Operación: </w:t>
            </w:r>
            <w:r>
              <w:rPr>
                <w:rFonts w:eastAsia="" w:cs="Calibri" w:cstheme="minorHAnsi"/>
                <w:kern w:val="0"/>
                <w:sz w:val="22"/>
                <w:szCs w:val="22"/>
                <w:lang w:val="es-ES" w:eastAsia="es-ES" w:bidi="ar-SA"/>
              </w:rPr>
              <w:t>E0123TRA024MUR</w:t>
            </w:r>
          </w:p>
        </w:tc>
        <w:tc>
          <w:tcPr>
            <w:tcW w:w="4990" w:type="dxa"/>
            <w:tcBorders/>
            <w:vAlign w:val="center"/>
          </w:tcPr>
          <w:p>
            <w:pPr>
              <w:pStyle w:val="Normal"/>
              <w:widowControl/>
              <w:spacing w:lineRule="auto" w:line="240" w:before="0" w:after="0"/>
              <w:jc w:val="left"/>
              <w:rPr>
                <w:rFonts w:cs="Calibri" w:cstheme="minorHAnsi"/>
                <w:b/>
                <w:b/>
                <w:bCs/>
              </w:rPr>
            </w:pPr>
            <w:r>
              <w:rPr>
                <w:rFonts w:eastAsia="" w:cs="Calibri" w:cstheme="minorHAnsi"/>
                <w:b/>
                <w:bCs/>
                <w:kern w:val="0"/>
                <w:sz w:val="22"/>
                <w:szCs w:val="22"/>
                <w:lang w:val="es-ES" w:eastAsia="es-ES" w:bidi="ar-SA"/>
              </w:rPr>
              <w:t>Fecha inicio de la formación:</w:t>
            </w:r>
          </w:p>
        </w:tc>
      </w:tr>
      <w:tr>
        <w:trPr>
          <w:trHeight w:val="426" w:hRule="atLeast"/>
        </w:trPr>
        <w:tc>
          <w:tcPr>
            <w:tcW w:w="2976" w:type="dxa"/>
            <w:tcBorders/>
            <w:vAlign w:val="center"/>
          </w:tcPr>
          <w:p>
            <w:pPr>
              <w:pStyle w:val="Normal"/>
              <w:widowControl/>
              <w:spacing w:lineRule="auto" w:line="240" w:before="0" w:after="0"/>
              <w:jc w:val="left"/>
              <w:rPr>
                <w:rFonts w:cs="Calibri" w:cstheme="minorHAnsi"/>
                <w:b/>
                <w:b/>
                <w:bCs/>
              </w:rPr>
            </w:pPr>
            <w:r>
              <w:rPr>
                <w:rFonts w:eastAsia="" w:cs="Calibri" w:cstheme="minorHAnsi"/>
                <w:b/>
                <w:bCs/>
                <w:kern w:val="0"/>
                <w:sz w:val="22"/>
                <w:szCs w:val="22"/>
                <w:lang w:val="es-ES" w:eastAsia="es-ES" w:bidi="ar-SA"/>
              </w:rPr>
              <w:t>Entidad Beneficiaria</w:t>
            </w:r>
          </w:p>
        </w:tc>
        <w:tc>
          <w:tcPr>
            <w:tcW w:w="7684" w:type="dxa"/>
            <w:gridSpan w:val="2"/>
            <w:tcBorders/>
            <w:vAlign w:val="center"/>
          </w:tcPr>
          <w:p>
            <w:pPr>
              <w:pStyle w:val="Normal"/>
              <w:widowControl/>
              <w:tabs>
                <w:tab w:val="clear" w:pos="708"/>
                <w:tab w:val="left" w:pos="5670" w:leader="none"/>
              </w:tabs>
              <w:spacing w:lineRule="auto" w:line="240" w:before="0" w:after="0"/>
              <w:jc w:val="left"/>
              <w:rPr>
                <w:rFonts w:cs="Calibri" w:cstheme="minorHAnsi"/>
              </w:rPr>
            </w:pPr>
            <w:r>
              <w:rPr>
                <w:rFonts w:eastAsia="" w:cs="Calibri" w:cstheme="minorHAnsi"/>
                <w:kern w:val="0"/>
                <w:sz w:val="22"/>
                <w:szCs w:val="22"/>
                <w:lang w:val="es-ES" w:eastAsia="es-ES" w:bidi="ar-SA"/>
              </w:rPr>
              <w:t>Asociación Empresarial Centro Tecnológico del Metal de la Región de Murcia</w:t>
            </w:r>
          </w:p>
        </w:tc>
      </w:tr>
    </w:tbl>
    <w:p>
      <w:pPr>
        <w:pStyle w:val="Normal"/>
        <w:spacing w:lineRule="auto" w:line="240" w:before="0" w:after="0"/>
        <w:rPr>
          <w:rFonts w:ascii="Verdana" w:hAnsi="Verdana"/>
          <w:sz w:val="16"/>
          <w:szCs w:val="16"/>
        </w:rPr>
      </w:pPr>
      <w:r>
        <w:rPr>
          <w:rFonts w:ascii="Verdana" w:hAnsi="Verdana"/>
          <w:sz w:val="16"/>
          <w:szCs w:val="16"/>
        </w:rPr>
      </w:r>
    </w:p>
    <w:p>
      <w:pPr>
        <w:pStyle w:val="Normal"/>
        <w:spacing w:lineRule="auto" w:line="240" w:before="0" w:after="0"/>
        <w:jc w:val="center"/>
        <w:rPr>
          <w:rFonts w:cs="Calibri" w:cstheme="minorHAnsi"/>
          <w:b/>
          <w:b/>
          <w:sz w:val="20"/>
          <w:szCs w:val="20"/>
        </w:rPr>
      </w:pPr>
      <w:r>
        <w:rPr>
          <w:rFonts w:cs="Calibri" w:cstheme="minorHAnsi"/>
          <w:b/>
          <w:sz w:val="20"/>
          <w:szCs w:val="20"/>
        </w:rPr>
        <w:t>DATOS DEL PARTICIPANTE</w:t>
      </w:r>
    </w:p>
    <w:tbl>
      <w:tblPr>
        <w:tblW w:w="10653" w:type="dxa"/>
        <w:jc w:val="left"/>
        <w:tblInd w:w="-165" w:type="dxa"/>
        <w:tblLayout w:type="fixed"/>
        <w:tblCellMar>
          <w:top w:w="0" w:type="dxa"/>
          <w:left w:w="70" w:type="dxa"/>
          <w:bottom w:w="0" w:type="dxa"/>
          <w:right w:w="70" w:type="dxa"/>
        </w:tblCellMar>
        <w:tblLook w:firstRow="1" w:noVBand="1" w:lastRow="0" w:firstColumn="1" w:lastColumn="0" w:noHBand="0" w:val="04a0"/>
      </w:tblPr>
      <w:tblGrid>
        <w:gridCol w:w="1861"/>
        <w:gridCol w:w="2268"/>
        <w:gridCol w:w="1984"/>
        <w:gridCol w:w="1757"/>
        <w:gridCol w:w="940"/>
        <w:gridCol w:w="1842"/>
      </w:tblGrid>
      <w:tr>
        <w:trPr>
          <w:trHeight w:val="330" w:hRule="atLeast"/>
        </w:trPr>
        <w:tc>
          <w:tcPr>
            <w:tcW w:w="1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Nombre:</w:t>
            </w:r>
          </w:p>
        </w:tc>
        <w:tc>
          <w:tcPr>
            <w:tcW w:w="2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w:t>
            </w:r>
          </w:p>
        </w:tc>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Apellidos:</w:t>
            </w:r>
          </w:p>
        </w:tc>
        <w:tc>
          <w:tcPr>
            <w:tcW w:w="453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w:t>
            </w:r>
          </w:p>
        </w:tc>
      </w:tr>
      <w:tr>
        <w:trPr>
          <w:trHeight w:val="383" w:hRule="atLeast"/>
        </w:trPr>
        <w:tc>
          <w:tcPr>
            <w:tcW w:w="1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DNI:</w:t>
            </w:r>
          </w:p>
        </w:tc>
        <w:tc>
          <w:tcPr>
            <w:tcW w:w="2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w:t>
            </w:r>
          </w:p>
        </w:tc>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Fecha de nacimiento:</w:t>
            </w:r>
          </w:p>
        </w:tc>
        <w:tc>
          <w:tcPr>
            <w:tcW w:w="453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w:t>
            </w:r>
          </w:p>
        </w:tc>
      </w:tr>
      <w:tr>
        <w:trPr>
          <w:trHeight w:val="419" w:hRule="atLeast"/>
        </w:trPr>
        <w:tc>
          <w:tcPr>
            <w:tcW w:w="1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Teléfono:</w:t>
            </w:r>
          </w:p>
        </w:tc>
        <w:tc>
          <w:tcPr>
            <w:tcW w:w="2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w:t>
            </w:r>
          </w:p>
        </w:tc>
        <w:tc>
          <w:tcPr>
            <w:tcW w:w="65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Sexo:</w:t>
            </w:r>
            <w:r>
              <w:rPr>
                <w:rFonts w:cs="Calibri" w:cstheme="minorHAnsi"/>
                <w:sz w:val="20"/>
                <w:szCs w:val="20"/>
              </w:rPr>
              <w:t xml:space="preserve">                </w:t>
            </w:r>
            <w:sdt>
              <w:sdtPr>
                <w14:checkbox>
                  <w14:checked w:val="0"/>
                  <w14:checkedState w:val="00FC"/>
                  <w14:uncheckedState w:val="2610"/>
                </w14:checkbox>
              </w:sdtPr>
              <w:sdtContent>
                <w:r>
                  <w:rPr>
                    <w:rFonts w:eastAsia="MS Gothic" w:cs="Calibri" w:ascii="MS Gothic" w:hAnsi="MS Gothic" w:cstheme="minorHAnsi"/>
                    <w:sz w:val="20"/>
                    <w:szCs w:val="20"/>
                  </w:rPr>
                  <w:t>☐</w:t>
                </w:r>
              </w:sdtContent>
            </w:sdt>
            <w:r>
              <w:rPr>
                <w:rFonts w:cs="Calibri" w:cstheme="minorHAnsi"/>
                <w:sz w:val="20"/>
                <w:szCs w:val="20"/>
              </w:rPr>
              <w:t xml:space="preserve"> Mujer                      </w:t>
            </w:r>
            <w:sdt>
              <w:sdtPr>
                <w14:checkbox>
                  <w14:checked w:val="0"/>
                  <w14:checkedState w:val="00FC"/>
                  <w14:uncheckedState w:val="2610"/>
                </w14:checkbox>
              </w:sdtPr>
              <w:sdtContent>
                <w:r>
                  <w:rPr>
                    <w:rFonts w:eastAsia="MS Gothic" w:cs="Calibri" w:ascii="MS Gothic" w:hAnsi="MS Gothic" w:cstheme="minorHAnsi"/>
                    <w:sz w:val="20"/>
                    <w:szCs w:val="20"/>
                  </w:rPr>
                  <w:t>☐</w:t>
                </w:r>
              </w:sdtContent>
            </w:sdt>
            <w:r>
              <w:rPr>
                <w:rFonts w:cs="Calibri" w:cstheme="minorHAnsi"/>
                <w:sz w:val="20"/>
                <w:szCs w:val="20"/>
              </w:rPr>
              <w:t xml:space="preserve"> Hombre                   </w:t>
            </w:r>
            <w:sdt>
              <w:sdtPr>
                <w14:checkbox>
                  <w14:checked w:val="0"/>
                  <w14:checkedState w:val="00FC"/>
                  <w14:uncheckedState w:val="2610"/>
                </w14:checkbox>
              </w:sdtPr>
              <w:sdtContent>
                <w:r>
                  <w:rPr>
                    <w:rFonts w:eastAsia="MS Gothic" w:cs="Calibri" w:ascii="MS Gothic" w:hAnsi="MS Gothic" w:cstheme="minorHAnsi"/>
                    <w:sz w:val="20"/>
                    <w:szCs w:val="20"/>
                  </w:rPr>
                  <w:t>☐</w:t>
                </w:r>
              </w:sdtContent>
            </w:sdt>
            <w:r>
              <w:rPr>
                <w:rFonts w:cs="Calibri" w:cstheme="minorHAnsi"/>
                <w:sz w:val="20"/>
                <w:szCs w:val="20"/>
              </w:rPr>
              <w:t xml:space="preserve"> No Binario  </w:t>
            </w:r>
          </w:p>
        </w:tc>
      </w:tr>
      <w:tr>
        <w:trPr>
          <w:trHeight w:val="381" w:hRule="atLeast"/>
        </w:trPr>
        <w:tc>
          <w:tcPr>
            <w:tcW w:w="1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xml:space="preserve">Dirección: </w:t>
            </w:r>
          </w:p>
        </w:tc>
        <w:tc>
          <w:tcPr>
            <w:tcW w:w="879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w:t>
            </w:r>
          </w:p>
        </w:tc>
      </w:tr>
      <w:tr>
        <w:trPr>
          <w:trHeight w:val="315" w:hRule="atLeast"/>
        </w:trPr>
        <w:tc>
          <w:tcPr>
            <w:tcW w:w="1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C.P:</w:t>
            </w:r>
          </w:p>
        </w:tc>
        <w:tc>
          <w:tcPr>
            <w:tcW w:w="2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w:t>
            </w:r>
          </w:p>
        </w:tc>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Población:</w:t>
            </w:r>
          </w:p>
        </w:tc>
        <w:tc>
          <w:tcPr>
            <w:tcW w:w="1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w:t>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xml:space="preserve">Provincia: </w:t>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w:t>
            </w:r>
          </w:p>
        </w:tc>
      </w:tr>
      <w:tr>
        <w:trPr>
          <w:trHeight w:val="315" w:hRule="atLeast"/>
        </w:trPr>
        <w:tc>
          <w:tcPr>
            <w:tcW w:w="1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Correo Electrónico:</w:t>
            </w:r>
          </w:p>
        </w:tc>
        <w:tc>
          <w:tcPr>
            <w:tcW w:w="879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20"/>
                <w:szCs w:val="20"/>
              </w:rPr>
            </w:pPr>
            <w:r>
              <w:rPr>
                <w:rFonts w:eastAsia="Times New Roman" w:cs="Calibri" w:cstheme="minorHAnsi"/>
                <w:color w:val="000000"/>
                <w:sz w:val="20"/>
                <w:szCs w:val="20"/>
              </w:rPr>
              <w:t> </w:t>
            </w:r>
          </w:p>
        </w:tc>
      </w:tr>
    </w:tbl>
    <w:p>
      <w:pPr>
        <w:pStyle w:val="Normal"/>
        <w:spacing w:lineRule="auto" w:line="240" w:before="0" w:after="0"/>
        <w:rPr>
          <w:rFonts w:ascii="Verdana" w:hAnsi="Verdana"/>
          <w:sz w:val="16"/>
          <w:szCs w:val="16"/>
        </w:rPr>
      </w:pPr>
      <w:r>
        <w:rPr>
          <w:rFonts w:ascii="Verdana" w:hAnsi="Verdana"/>
          <w:sz w:val="16"/>
          <w:szCs w:val="16"/>
        </w:rPr>
      </w:r>
    </w:p>
    <w:tbl>
      <w:tblPr>
        <w:tblStyle w:val="Tablaconcuadrcula"/>
        <w:tblW w:w="10651"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1135"/>
        <w:gridCol w:w="9515"/>
      </w:tblGrid>
      <w:tr>
        <w:trPr>
          <w:trHeight w:val="263" w:hRule="atLeast"/>
        </w:trPr>
        <w:tc>
          <w:tcPr>
            <w:tcW w:w="1135" w:type="dxa"/>
            <w:vMerge w:val="restart"/>
            <w:tcBorders>
              <w:top w:val="double" w:sz="4" w:space="0" w:color="000000"/>
              <w:left w:val="double" w:sz="4" w:space="0" w:color="000000"/>
              <w:bottom w:val="double" w:sz="4" w:space="0" w:color="000000"/>
              <w:right w:val="single" w:sz="6" w:space="0" w:color="000000"/>
            </w:tcBorders>
            <w:textDirection w:val="btLr"/>
            <w:vAlign w:val="center"/>
          </w:tcPr>
          <w:p>
            <w:pPr>
              <w:pStyle w:val="Normal"/>
              <w:widowControl/>
              <w:spacing w:lineRule="auto" w:line="240" w:before="0" w:after="0"/>
              <w:ind w:left="113" w:right="113" w:hanging="0"/>
              <w:jc w:val="center"/>
              <w:rPr>
                <w:rFonts w:cs="Calibri" w:cstheme="minorHAnsi"/>
                <w:sz w:val="20"/>
                <w:szCs w:val="20"/>
              </w:rPr>
            </w:pPr>
            <w:r>
              <w:rPr>
                <w:rFonts w:eastAsia="" w:cs="Calibri" w:cstheme="minorHAnsi"/>
                <w:kern w:val="0"/>
                <w:sz w:val="20"/>
                <w:szCs w:val="20"/>
                <w:lang w:val="es-ES" w:eastAsia="es-ES" w:bidi="ar-SA"/>
              </w:rPr>
              <w:t>SITUACIÓN LABORAL:</w:t>
            </w:r>
          </w:p>
        </w:tc>
        <w:tc>
          <w:tcPr>
            <w:tcW w:w="9515" w:type="dxa"/>
            <w:tcBorders>
              <w:top w:val="double" w:sz="4"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Empleado/a por cuenta ajena (tiempo completo)</w:t>
            </w:r>
          </w:p>
        </w:tc>
      </w:tr>
      <w:tr>
        <w:trPr>
          <w:trHeight w:val="360" w:hRule="atLeast"/>
        </w:trPr>
        <w:tc>
          <w:tcPr>
            <w:tcW w:w="1135" w:type="dxa"/>
            <w:vMerge w:val="continue"/>
            <w:tcBorders>
              <w:top w:val="single" w:sz="6" w:space="0" w:color="000000"/>
              <w:left w:val="double" w:sz="4" w:space="0" w:color="000000"/>
              <w:bottom w:val="single" w:sz="6"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Empleado/a por cuenta ajena (tiempo parcial)</w:t>
            </w:r>
          </w:p>
        </w:tc>
      </w:tr>
      <w:tr>
        <w:trPr>
          <w:trHeight w:val="371" w:hRule="atLeast"/>
        </w:trPr>
        <w:tc>
          <w:tcPr>
            <w:tcW w:w="1135" w:type="dxa"/>
            <w:vMerge w:val="continue"/>
            <w:tcBorders>
              <w:top w:val="single" w:sz="6" w:space="0" w:color="000000"/>
              <w:left w:val="double" w:sz="4" w:space="0" w:color="000000"/>
              <w:bottom w:val="single" w:sz="6"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Empleado/a por cuenta propia</w:t>
            </w:r>
          </w:p>
        </w:tc>
      </w:tr>
      <w:tr>
        <w:trPr>
          <w:trHeight w:val="371" w:hRule="atLeast"/>
        </w:trPr>
        <w:tc>
          <w:tcPr>
            <w:tcW w:w="1135" w:type="dxa"/>
            <w:vMerge w:val="continue"/>
            <w:tcBorders>
              <w:top w:val="single" w:sz="6" w:space="0" w:color="000000"/>
              <w:left w:val="double" w:sz="4" w:space="0" w:color="000000"/>
              <w:bottom w:val="single" w:sz="6"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Desempleado/a, demandante de empleo (menos de 6 meses)</w:t>
            </w:r>
          </w:p>
        </w:tc>
      </w:tr>
      <w:tr>
        <w:trPr>
          <w:trHeight w:val="371" w:hRule="atLeast"/>
        </w:trPr>
        <w:tc>
          <w:tcPr>
            <w:tcW w:w="1135" w:type="dxa"/>
            <w:vMerge w:val="continue"/>
            <w:tcBorders>
              <w:top w:val="single" w:sz="6" w:space="0" w:color="000000"/>
              <w:left w:val="double" w:sz="4" w:space="0" w:color="000000"/>
              <w:bottom w:val="single" w:sz="6"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t xml:space="preserve"> </w:t>
            </w: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Desempleado/a, demandante de empleo (más de 6 meses)</w:t>
            </w:r>
          </w:p>
        </w:tc>
      </w:tr>
      <w:tr>
        <w:trPr>
          <w:trHeight w:val="371" w:hRule="atLeast"/>
        </w:trPr>
        <w:tc>
          <w:tcPr>
            <w:tcW w:w="1135" w:type="dxa"/>
            <w:vMerge w:val="continue"/>
            <w:tcBorders>
              <w:top w:val="single" w:sz="6" w:space="0" w:color="000000"/>
              <w:left w:val="double" w:sz="4" w:space="0" w:color="000000"/>
              <w:bottom w:val="single" w:sz="6"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Desempleado/a, demandante de empleo (más de 12 meses)</w:t>
            </w:r>
          </w:p>
        </w:tc>
      </w:tr>
      <w:tr>
        <w:trPr>
          <w:trHeight w:val="371" w:hRule="atLeast"/>
        </w:trPr>
        <w:tc>
          <w:tcPr>
            <w:tcW w:w="1135" w:type="dxa"/>
            <w:vMerge w:val="continue"/>
            <w:tcBorders>
              <w:top w:val="single" w:sz="6" w:space="0" w:color="000000"/>
              <w:left w:val="double" w:sz="4" w:space="0" w:color="000000"/>
              <w:bottom w:val="single" w:sz="6"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Inactivo/a integrado/a en los sistemas de educación o formación</w:t>
            </w:r>
          </w:p>
        </w:tc>
      </w:tr>
      <w:tr>
        <w:trPr>
          <w:trHeight w:val="451" w:hRule="atLeast"/>
        </w:trPr>
        <w:tc>
          <w:tcPr>
            <w:tcW w:w="1135" w:type="dxa"/>
            <w:vMerge w:val="continue"/>
            <w:tcBorders>
              <w:top w:val="single" w:sz="6" w:space="0" w:color="000000"/>
              <w:left w:val="double" w:sz="4" w:space="0" w:color="000000"/>
              <w:bottom w:val="double" w:sz="4"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double" w:sz="4"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Inactivo/a no integrado/a en sistemas de educación o formación</w:t>
            </w:r>
          </w:p>
        </w:tc>
      </w:tr>
    </w:tbl>
    <w:p>
      <w:pPr>
        <w:pStyle w:val="Normal"/>
        <w:spacing w:lineRule="auto" w:line="240" w:before="0" w:after="0"/>
        <w:rPr>
          <w:rFonts w:cs="Calibri" w:cstheme="minorHAnsi"/>
          <w:sz w:val="20"/>
          <w:szCs w:val="20"/>
        </w:rPr>
      </w:pPr>
      <w:r>
        <w:rPr>
          <w:rFonts w:cs="Calibri" w:cstheme="minorHAnsi"/>
          <w:sz w:val="20"/>
          <w:szCs w:val="20"/>
        </w:rPr>
      </w:r>
    </w:p>
    <w:tbl>
      <w:tblPr>
        <w:tblStyle w:val="Tablaconcuadrcula"/>
        <w:tblW w:w="10651"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1135"/>
        <w:gridCol w:w="9515"/>
      </w:tblGrid>
      <w:tr>
        <w:trPr>
          <w:trHeight w:val="559" w:hRule="atLeast"/>
        </w:trPr>
        <w:tc>
          <w:tcPr>
            <w:tcW w:w="1135" w:type="dxa"/>
            <w:vMerge w:val="restart"/>
            <w:tcBorders>
              <w:top w:val="double" w:sz="4" w:space="0" w:color="000000"/>
              <w:left w:val="double" w:sz="4" w:space="0" w:color="000000"/>
              <w:bottom w:val="double" w:sz="4" w:space="0" w:color="000000"/>
              <w:right w:val="single" w:sz="6" w:space="0" w:color="000000"/>
            </w:tcBorders>
            <w:textDirection w:val="btLr"/>
            <w:vAlign w:val="center"/>
          </w:tcPr>
          <w:p>
            <w:pPr>
              <w:pStyle w:val="Normal"/>
              <w:widowControl/>
              <w:spacing w:lineRule="auto" w:line="240" w:before="0" w:after="0"/>
              <w:ind w:left="113" w:right="113" w:hanging="0"/>
              <w:jc w:val="left"/>
              <w:rPr>
                <w:rFonts w:cs="Calibri" w:cstheme="minorHAnsi"/>
                <w:sz w:val="20"/>
                <w:szCs w:val="20"/>
              </w:rPr>
            </w:pPr>
            <w:r>
              <w:rPr>
                <w:rFonts w:eastAsia="" w:cs="Calibri" w:cstheme="minorHAnsi"/>
                <w:kern w:val="0"/>
                <w:sz w:val="20"/>
                <w:szCs w:val="20"/>
                <w:lang w:val="es-ES" w:eastAsia="es-ES" w:bidi="ar-SA"/>
              </w:rPr>
              <w:t>FORMACIÓN:</w:t>
            </w:r>
          </w:p>
        </w:tc>
        <w:tc>
          <w:tcPr>
            <w:tcW w:w="9515" w:type="dxa"/>
            <w:tcBorders>
              <w:top w:val="double" w:sz="4"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Estudios de enseñanza primaria (CINE 1) o primer ciclo de secundaria (CINE 2) terminado</w:t>
            </w:r>
          </w:p>
        </w:tc>
      </w:tr>
      <w:tr>
        <w:trPr>
          <w:trHeight w:val="452" w:hRule="atLeast"/>
        </w:trPr>
        <w:tc>
          <w:tcPr>
            <w:tcW w:w="1135" w:type="dxa"/>
            <w:vMerge w:val="continue"/>
            <w:tcBorders>
              <w:top w:val="single" w:sz="6" w:space="0" w:color="000000"/>
              <w:left w:val="double" w:sz="4" w:space="0" w:color="000000"/>
              <w:bottom w:val="single" w:sz="6"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352" w:hanging="284"/>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Segundo ciclo de enseñanza secundaria (CINE 3) o con enseñanza postsecundaria (CINE 4) terminado</w:t>
            </w:r>
          </w:p>
        </w:tc>
      </w:tr>
      <w:tr>
        <w:trPr>
          <w:trHeight w:val="471" w:hRule="atLeast"/>
        </w:trPr>
        <w:tc>
          <w:tcPr>
            <w:tcW w:w="1135" w:type="dxa"/>
            <w:vMerge w:val="continue"/>
            <w:tcBorders>
              <w:top w:val="single" w:sz="6" w:space="0" w:color="000000"/>
              <w:left w:val="double" w:sz="4" w:space="0" w:color="000000"/>
              <w:bottom w:val="double" w:sz="4"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double" w:sz="4"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Enseñanza superior o terciaria (CINE 5 a 8) terminada</w:t>
            </w:r>
          </w:p>
        </w:tc>
      </w:tr>
    </w:tbl>
    <w:p>
      <w:pPr>
        <w:pStyle w:val="Normal"/>
        <w:spacing w:lineRule="auto" w:line="240" w:before="0" w:after="0"/>
        <w:rPr>
          <w:rFonts w:cs="Calibri" w:cstheme="minorHAnsi"/>
          <w:sz w:val="20"/>
          <w:szCs w:val="20"/>
        </w:rPr>
      </w:pPr>
      <w:r>
        <w:rPr>
          <w:rFonts w:cs="Calibri" w:cstheme="minorHAnsi"/>
          <w:sz w:val="20"/>
          <w:szCs w:val="20"/>
        </w:rPr>
      </w:r>
    </w:p>
    <w:tbl>
      <w:tblPr>
        <w:tblStyle w:val="Tablaconcuadrcula"/>
        <w:tblW w:w="10651"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1135"/>
        <w:gridCol w:w="9515"/>
      </w:tblGrid>
      <w:tr>
        <w:trPr>
          <w:trHeight w:val="419" w:hRule="atLeast"/>
        </w:trPr>
        <w:tc>
          <w:tcPr>
            <w:tcW w:w="1135" w:type="dxa"/>
            <w:vMerge w:val="restart"/>
            <w:tcBorders>
              <w:top w:val="double" w:sz="4" w:space="0" w:color="000000"/>
              <w:left w:val="double" w:sz="4" w:space="0" w:color="000000"/>
              <w:bottom w:val="double" w:sz="4" w:space="0" w:color="000000"/>
              <w:right w:val="single" w:sz="6" w:space="0" w:color="000000"/>
            </w:tcBorders>
            <w:textDirection w:val="btLr"/>
            <w:vAlign w:val="center"/>
          </w:tcPr>
          <w:p>
            <w:pPr>
              <w:pStyle w:val="Normal"/>
              <w:widowControl/>
              <w:spacing w:lineRule="auto" w:line="240" w:before="0" w:after="0"/>
              <w:ind w:left="113" w:right="113" w:hanging="0"/>
              <w:jc w:val="left"/>
              <w:rPr>
                <w:rFonts w:cs="Calibri" w:cstheme="minorHAnsi"/>
                <w:sz w:val="20"/>
                <w:szCs w:val="20"/>
              </w:rPr>
            </w:pPr>
            <w:r>
              <w:rPr>
                <w:rFonts w:eastAsia="" w:cs="Calibri" w:cstheme="minorHAnsi"/>
                <w:kern w:val="0"/>
                <w:sz w:val="20"/>
                <w:szCs w:val="20"/>
                <w:lang w:val="es-ES" w:eastAsia="es-ES" w:bidi="ar-SA"/>
              </w:rPr>
              <w:t>OTROS COLECTIVOS:</w:t>
            </w:r>
          </w:p>
        </w:tc>
        <w:tc>
          <w:tcPr>
            <w:tcW w:w="9515" w:type="dxa"/>
            <w:tcBorders>
              <w:top w:val="double" w:sz="4"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Migrante, participante de origen extranjero, minoría étnica (incluidas comunidades marginadas)</w:t>
            </w:r>
          </w:p>
        </w:tc>
      </w:tr>
      <w:tr>
        <w:trPr>
          <w:trHeight w:val="411" w:hRule="atLeast"/>
        </w:trPr>
        <w:tc>
          <w:tcPr>
            <w:tcW w:w="1135" w:type="dxa"/>
            <w:vMerge w:val="continue"/>
            <w:tcBorders>
              <w:top w:val="single" w:sz="6" w:space="0" w:color="000000"/>
              <w:left w:val="double" w:sz="4" w:space="0" w:color="000000"/>
              <w:bottom w:val="single" w:sz="6"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Persona con discapacidad</w:t>
            </w:r>
          </w:p>
        </w:tc>
      </w:tr>
      <w:tr>
        <w:trPr>
          <w:trHeight w:val="469" w:hRule="atLeast"/>
        </w:trPr>
        <w:tc>
          <w:tcPr>
            <w:tcW w:w="1135" w:type="dxa"/>
            <w:vMerge w:val="continue"/>
            <w:tcBorders>
              <w:top w:val="single" w:sz="6" w:space="0" w:color="000000"/>
              <w:left w:val="double" w:sz="4" w:space="0" w:color="000000"/>
              <w:bottom w:val="single" w:sz="6"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Personas sin hogar o afectadas por la exclusión en materia de vivienda</w:t>
            </w:r>
          </w:p>
        </w:tc>
      </w:tr>
      <w:tr>
        <w:trPr>
          <w:trHeight w:val="393" w:hRule="atLeast"/>
        </w:trPr>
        <w:tc>
          <w:tcPr>
            <w:tcW w:w="1135" w:type="dxa"/>
            <w:vMerge w:val="continue"/>
            <w:tcBorders>
              <w:top w:val="single" w:sz="6" w:space="0" w:color="000000"/>
              <w:left w:val="double" w:sz="4" w:space="0" w:color="000000"/>
              <w:bottom w:val="single" w:sz="6"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single" w:sz="6"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Personas de zonas rurales</w:t>
            </w:r>
          </w:p>
        </w:tc>
      </w:tr>
      <w:tr>
        <w:trPr>
          <w:trHeight w:val="418" w:hRule="atLeast"/>
        </w:trPr>
        <w:tc>
          <w:tcPr>
            <w:tcW w:w="1135" w:type="dxa"/>
            <w:vMerge w:val="continue"/>
            <w:tcBorders>
              <w:top w:val="single" w:sz="6" w:space="0" w:color="000000"/>
              <w:left w:val="double" w:sz="4" w:space="0" w:color="000000"/>
              <w:bottom w:val="double" w:sz="4" w:space="0" w:color="000000"/>
              <w:right w:val="single" w:sz="6" w:space="0" w:color="000000"/>
            </w:tcBorders>
            <w:vAlign w:val="center"/>
          </w:tcPr>
          <w:p>
            <w:pPr>
              <w:pStyle w:val="Normal"/>
              <w:widowControl/>
              <w:spacing w:lineRule="auto" w:line="240" w:before="0" w:after="0"/>
              <w:jc w:val="left"/>
              <w:rPr>
                <w:rFonts w:cs="Calibri" w:cstheme="minorHAnsi"/>
                <w:sz w:val="20"/>
                <w:szCs w:val="20"/>
              </w:rPr>
            </w:pPr>
            <w:r>
              <w:rPr>
                <w:rFonts w:eastAsia="" w:cs="Calibri" w:cstheme="minorHAnsi"/>
                <w:kern w:val="0"/>
                <w:sz w:val="22"/>
                <w:szCs w:val="22"/>
                <w:lang w:val="es-ES" w:eastAsia="es-ES" w:bidi="ar-SA"/>
              </w:rPr>
            </w:r>
          </w:p>
        </w:tc>
        <w:tc>
          <w:tcPr>
            <w:tcW w:w="9515" w:type="dxa"/>
            <w:tcBorders>
              <w:top w:val="single" w:sz="6" w:space="0" w:color="000000"/>
              <w:left w:val="single" w:sz="6" w:space="0" w:color="000000"/>
              <w:bottom w:val="double" w:sz="4" w:space="0" w:color="000000"/>
              <w:right w:val="double" w:sz="4" w:space="0" w:color="000000"/>
            </w:tcBorders>
            <w:vAlign w:val="center"/>
          </w:tcPr>
          <w:p>
            <w:pPr>
              <w:pStyle w:val="Normal"/>
              <w:widowControl/>
              <w:spacing w:lineRule="auto" w:line="240" w:before="0" w:after="0"/>
              <w:ind w:left="68" w:hanging="0"/>
              <w:jc w:val="left"/>
              <w:rPr>
                <w:rFonts w:cs="Calibri" w:cstheme="minorHAnsi"/>
                <w:sz w:val="20"/>
                <w:szCs w:val="20"/>
              </w:rPr>
            </w:pPr>
            <w:sdt>
              <w:sdtPr>
                <w14:checkbox>
                  <w14:checked w:val="0"/>
                  <w14:checkedState w:val="00FC"/>
                  <w14:uncheckedState w:val="2610"/>
                </w14:checkbox>
              </w:sdtPr>
              <w:sdtContent>
                <w:r>
                  <w:rPr>
                    <w:rFonts w:eastAsia="MS Gothic" w:cs="Calibri" w:ascii="MS Gothic" w:hAnsi="MS Gothic" w:cstheme="minorHAnsi"/>
                    <w:kern w:val="0"/>
                    <w:sz w:val="22"/>
                    <w:szCs w:val="22"/>
                    <w:lang w:val="es-ES" w:eastAsia="es-ES" w:bidi="ar-SA"/>
                  </w:rPr>
                  <w:t>☐</w:t>
                </w:r>
              </w:sdtContent>
            </w:sdt>
            <w:r>
              <w:rPr>
                <w:rFonts w:eastAsia="" w:cs="Calibri" w:cstheme="minorHAnsi"/>
                <w:kern w:val="0"/>
                <w:sz w:val="20"/>
                <w:szCs w:val="20"/>
                <w:lang w:val="es-ES" w:eastAsia="es-ES" w:bidi="ar-SA"/>
              </w:rPr>
              <w:t xml:space="preserve"> </w:t>
            </w:r>
            <w:r>
              <w:rPr>
                <w:rFonts w:eastAsia="" w:cs="Calibri" w:cstheme="minorHAnsi"/>
                <w:kern w:val="0"/>
                <w:sz w:val="20"/>
                <w:szCs w:val="20"/>
                <w:lang w:val="es-ES" w:eastAsia="es-ES" w:bidi="ar-SA"/>
              </w:rPr>
              <w:t>Otro tipo de persona desfavorecida</w:t>
            </w:r>
          </w:p>
        </w:tc>
      </w:tr>
    </w:tbl>
    <w:p>
      <w:pPr>
        <w:pStyle w:val="NormalWeb"/>
        <w:spacing w:beforeAutospacing="0" w:before="0" w:afterAutospacing="0" w:after="0"/>
        <w:ind w:left="-142" w:hanging="0"/>
        <w:jc w:val="both"/>
        <w:rPr>
          <w:rFonts w:ascii="Calibri" w:hAnsi="Calibri" w:eastAsia="Arial" w:cs="Calibri" w:asciiTheme="minorHAnsi" w:cstheme="minorHAnsi" w:hAnsiTheme="minorHAnsi"/>
          <w:color w:val="17365D"/>
          <w:sz w:val="16"/>
          <w:szCs w:val="20"/>
          <w:lang w:eastAsia="en-US"/>
        </w:rPr>
      </w:pPr>
      <w:sdt>
        <w:sdtPr>
          <w14:checkbox>
            <w14:checked w:val="0"/>
            <w14:checkedState w:val="00FC"/>
            <w14:uncheckedState w:val="2610"/>
          </w14:checkbox>
        </w:sdtPr>
        <w:sdtContent>
          <w:r>
            <w:rPr>
              <w:rFonts w:eastAsia="MS Gothic" w:cs="Calibri" w:ascii="MS Gothic" w:hAnsi="MS Gothic" w:cstheme="minorHAnsi"/>
            </w:rPr>
            <w:t>☐</w:t>
          </w:r>
        </w:sdtContent>
      </w:sdt>
      <w:r>
        <w:rPr>
          <w:rFonts w:eastAsia="Arial" w:cs="Calibri" w:ascii="Calibri" w:hAnsi="Calibri" w:asciiTheme="minorHAnsi" w:cstheme="minorHAnsi" w:hAnsiTheme="minorHAnsi"/>
          <w:color w:val="17365D"/>
          <w:sz w:val="16"/>
          <w:szCs w:val="20"/>
          <w:lang w:eastAsia="en-US"/>
        </w:rPr>
        <w:t xml:space="preserve"> </w:t>
      </w:r>
      <w:r>
        <w:rPr>
          <w:rFonts w:eastAsia="Arial" w:cs="Calibri" w:ascii="Calibri" w:hAnsi="Calibri" w:asciiTheme="minorHAnsi" w:cstheme="minorHAnsi" w:hAnsiTheme="minorHAnsi"/>
          <w:color w:val="17365D"/>
          <w:sz w:val="16"/>
          <w:szCs w:val="20"/>
          <w:lang w:eastAsia="en-US"/>
        </w:rPr>
        <w:t>He sido informado que este programa formativo es una iniciativa del Fondo Social Europeo Plus.</w:t>
      </w:r>
    </w:p>
    <w:p>
      <w:pPr>
        <w:pStyle w:val="NormalWeb"/>
        <w:spacing w:beforeAutospacing="0" w:before="0" w:afterAutospacing="0" w:after="0"/>
        <w:ind w:left="-142" w:hanging="0"/>
        <w:jc w:val="both"/>
        <w:rPr>
          <w:rFonts w:ascii="Calibri" w:hAnsi="Calibri" w:eastAsia="Arial" w:cs="Calibri" w:asciiTheme="minorHAnsi" w:cstheme="minorHAnsi" w:hAnsiTheme="minorHAnsi"/>
          <w:color w:val="17365D"/>
          <w:sz w:val="16"/>
          <w:szCs w:val="20"/>
          <w:lang w:eastAsia="en-US"/>
        </w:rPr>
      </w:pPr>
      <w:sdt>
        <w:sdtPr>
          <w14:checkbox>
            <w14:checked w:val="0"/>
            <w14:checkedState w:val="00FC"/>
            <w14:uncheckedState w:val="2610"/>
          </w14:checkbox>
        </w:sdtPr>
        <w:sdtContent>
          <w:r>
            <w:rPr>
              <w:rFonts w:eastAsia="MS Gothic" w:cs="Calibri" w:ascii="MS Gothic" w:hAnsi="MS Gothic" w:cstheme="minorHAnsi"/>
            </w:rPr>
            <w:t>☐</w:t>
          </w:r>
        </w:sdtContent>
      </w:sdt>
      <w:r>
        <w:rPr>
          <w:rFonts w:eastAsia="Arial" w:cs="Calibri" w:ascii="Calibri" w:hAnsi="Calibri" w:asciiTheme="minorHAnsi" w:cstheme="minorHAnsi" w:hAnsiTheme="minorHAnsi"/>
          <w:color w:val="17365D"/>
          <w:sz w:val="16"/>
          <w:szCs w:val="20"/>
          <w:lang w:eastAsia="en-US"/>
        </w:rPr>
        <w:t xml:space="preserve"> </w:t>
      </w:r>
      <w:r>
        <w:rPr>
          <w:rFonts w:eastAsia="Arial" w:cs="Calibri" w:ascii="Calibri" w:hAnsi="Calibri" w:asciiTheme="minorHAnsi" w:cstheme="minorHAnsi" w:hAnsiTheme="minorHAnsi"/>
          <w:color w:val="17365D"/>
          <w:sz w:val="16"/>
          <w:szCs w:val="20"/>
          <w:lang w:eastAsia="en-US"/>
        </w:rPr>
        <w:t>He sido informado que, este programa formativo, es totalmente gratuito para mí como participante.</w:t>
      </w:r>
    </w:p>
    <w:p>
      <w:pPr>
        <w:pStyle w:val="Normal"/>
        <w:spacing w:lineRule="auto" w:line="240" w:before="0" w:after="0"/>
        <w:ind w:left="-142" w:right="283" w:hanging="0"/>
        <w:rPr>
          <w:rFonts w:cs="Calibri" w:cstheme="minorHAnsi"/>
          <w:b/>
          <w:b/>
          <w:color w:val="17365D"/>
          <w:sz w:val="18"/>
          <w:szCs w:val="20"/>
        </w:rPr>
      </w:pPr>
      <w:r>
        <w:rPr>
          <w:rFonts w:cs="Calibri" w:cstheme="minorHAnsi"/>
          <w:b/>
          <w:color w:val="17365D"/>
          <w:sz w:val="18"/>
          <w:szCs w:val="20"/>
        </w:rPr>
      </w:r>
    </w:p>
    <w:p>
      <w:pPr>
        <w:pStyle w:val="Normal"/>
        <w:spacing w:lineRule="auto" w:line="240" w:before="0" w:after="0"/>
        <w:ind w:left="-142" w:right="283" w:hanging="0"/>
        <w:jc w:val="both"/>
        <w:rPr>
          <w:rFonts w:cs="Calibri" w:cstheme="minorHAnsi"/>
          <w:b/>
          <w:b/>
          <w:color w:val="17365D"/>
          <w:sz w:val="18"/>
          <w:szCs w:val="20"/>
          <w:lang w:eastAsia="en-US"/>
        </w:rPr>
      </w:pPr>
      <w:r>
        <w:rPr>
          <w:rFonts w:cs="Calibri" w:cstheme="minorHAnsi"/>
          <w:b/>
          <w:color w:val="17365D"/>
          <w:sz w:val="18"/>
          <w:szCs w:val="20"/>
        </w:rPr>
        <w:t>Reglamento Europeo EU</w:t>
      </w:r>
      <w:r>
        <w:rPr>
          <w:rFonts w:cs="Calibri" w:cstheme="minorHAnsi"/>
          <w:b/>
          <w:color w:val="17365D"/>
          <w:sz w:val="18"/>
          <w:szCs w:val="20"/>
          <w:lang w:eastAsia="en-US"/>
        </w:rPr>
        <w:t>2016/679, relativo a la protección de las personas físicas en lo que respecta al tratamiento de datos personales y a la libre circulación de estos datos (RGPD) y la Ley 3/2018, de Protección de datos personales y garantía de los derechos digitales (LOPD y GDD)</w:t>
      </w:r>
    </w:p>
    <w:tbl>
      <w:tblPr>
        <w:tblStyle w:val="Tablaconcuadrcula"/>
        <w:tblW w:w="10810"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3114"/>
        <w:gridCol w:w="2313"/>
        <w:gridCol w:w="2080"/>
        <w:gridCol w:w="852"/>
        <w:gridCol w:w="2450"/>
      </w:tblGrid>
      <w:tr>
        <w:trPr>
          <w:trHeight w:val="357" w:hRule="atLeast"/>
        </w:trPr>
        <w:tc>
          <w:tcPr>
            <w:tcW w:w="10809" w:type="dxa"/>
            <w:gridSpan w:val="5"/>
            <w:tcBorders/>
          </w:tcPr>
          <w:p>
            <w:pPr>
              <w:pStyle w:val="Normal"/>
              <w:widowControl/>
              <w:spacing w:lineRule="auto" w:line="240" w:before="0" w:after="0"/>
              <w:ind w:right="283" w:hanging="0"/>
              <w:jc w:val="left"/>
              <w:rPr>
                <w:rFonts w:cs="Calibri" w:cstheme="minorHAnsi"/>
                <w:b/>
                <w:b/>
                <w:color w:val="17365D"/>
                <w:sz w:val="18"/>
                <w:szCs w:val="20"/>
              </w:rPr>
            </w:pPr>
            <w:r>
              <w:rPr>
                <w:rFonts w:eastAsia="" w:cs="Calibri" w:cstheme="minorHAnsi"/>
                <w:b/>
                <w:color w:val="17365D"/>
                <w:kern w:val="0"/>
                <w:sz w:val="18"/>
                <w:szCs w:val="20"/>
                <w:lang w:val="es-ES" w:eastAsia="es-ES" w:bidi="ar-SA"/>
              </w:rPr>
              <w:t xml:space="preserve">ENTIDAD BENEFICIARIA RESPONSABLE DEL TRATAMIENTO DE DATOS PERSONALES: Asociación Empresarial Centro Tecnológico del Metal </w:t>
            </w:r>
          </w:p>
        </w:tc>
      </w:tr>
      <w:tr>
        <w:trPr>
          <w:trHeight w:val="275" w:hRule="atLeast"/>
        </w:trPr>
        <w:tc>
          <w:tcPr>
            <w:tcW w:w="7507" w:type="dxa"/>
            <w:gridSpan w:val="3"/>
            <w:tcBorders/>
          </w:tcPr>
          <w:p>
            <w:pPr>
              <w:pStyle w:val="Normal"/>
              <w:widowControl/>
              <w:spacing w:lineRule="auto" w:line="240" w:before="0" w:after="0"/>
              <w:ind w:right="283" w:hanging="0"/>
              <w:jc w:val="left"/>
              <w:rPr>
                <w:rFonts w:cs="Calibri" w:cstheme="minorHAnsi"/>
                <w:b/>
                <w:b/>
                <w:color w:val="17365D"/>
                <w:sz w:val="18"/>
                <w:szCs w:val="20"/>
              </w:rPr>
            </w:pPr>
            <w:r>
              <w:rPr>
                <w:rFonts w:eastAsia="" w:cs="Calibri" w:cstheme="minorHAnsi"/>
                <w:b/>
                <w:color w:val="17365D"/>
                <w:kern w:val="0"/>
                <w:sz w:val="18"/>
                <w:szCs w:val="20"/>
                <w:lang w:val="es-ES" w:eastAsia="es-ES" w:bidi="ar-SA"/>
              </w:rPr>
              <w:t>DIRECCIÓN ENTIDAD BENEFICIARIA: P. I. Oeste, Avda. descubrimiento s/n, p.15</w:t>
            </w:r>
          </w:p>
        </w:tc>
        <w:tc>
          <w:tcPr>
            <w:tcW w:w="852" w:type="dxa"/>
            <w:tcBorders/>
          </w:tcPr>
          <w:p>
            <w:pPr>
              <w:pStyle w:val="Normal"/>
              <w:widowControl/>
              <w:spacing w:lineRule="auto" w:line="240" w:before="0" w:after="0"/>
              <w:ind w:right="283" w:hanging="0"/>
              <w:jc w:val="left"/>
              <w:rPr>
                <w:rFonts w:cs="Calibri" w:cstheme="minorHAnsi"/>
                <w:b/>
                <w:b/>
                <w:color w:val="17365D"/>
                <w:sz w:val="18"/>
                <w:szCs w:val="20"/>
              </w:rPr>
            </w:pPr>
            <w:r>
              <w:rPr>
                <w:rFonts w:eastAsia="" w:cs="Calibri" w:cstheme="minorHAnsi"/>
                <w:b/>
                <w:bCs/>
                <w:color w:val="17365D"/>
                <w:kern w:val="0"/>
                <w:sz w:val="18"/>
                <w:szCs w:val="20"/>
                <w:lang w:val="es-ES" w:eastAsia="es-ES" w:bidi="ar-SA"/>
              </w:rPr>
              <w:t>CIF:</w:t>
            </w:r>
          </w:p>
        </w:tc>
        <w:tc>
          <w:tcPr>
            <w:tcW w:w="2450" w:type="dxa"/>
            <w:tcBorders/>
          </w:tcPr>
          <w:p>
            <w:pPr>
              <w:pStyle w:val="Normal"/>
              <w:widowControl/>
              <w:spacing w:lineRule="auto" w:line="240" w:before="0" w:after="0"/>
              <w:ind w:right="283" w:hanging="0"/>
              <w:jc w:val="center"/>
              <w:rPr>
                <w:rFonts w:cs="Calibri" w:cstheme="minorHAnsi"/>
                <w:b/>
                <w:b/>
                <w:color w:val="17365D"/>
                <w:sz w:val="18"/>
                <w:szCs w:val="20"/>
              </w:rPr>
            </w:pPr>
            <w:r>
              <w:rPr>
                <w:rFonts w:eastAsia="" w:cs="Calibri" w:cstheme="minorHAnsi"/>
                <w:b/>
                <w:color w:val="17365D"/>
                <w:kern w:val="0"/>
                <w:sz w:val="18"/>
                <w:szCs w:val="20"/>
                <w:lang w:val="es-ES" w:eastAsia="es-ES" w:bidi="ar-SA"/>
              </w:rPr>
              <w:t>G-30572473</w:t>
            </w:r>
          </w:p>
        </w:tc>
      </w:tr>
      <w:tr>
        <w:trPr>
          <w:trHeight w:val="267" w:hRule="atLeast"/>
        </w:trPr>
        <w:tc>
          <w:tcPr>
            <w:tcW w:w="3114" w:type="dxa"/>
            <w:tcBorders/>
          </w:tcPr>
          <w:p>
            <w:pPr>
              <w:pStyle w:val="Normal"/>
              <w:widowControl/>
              <w:spacing w:lineRule="auto" w:line="240" w:before="0" w:after="0"/>
              <w:ind w:right="283" w:hanging="0"/>
              <w:jc w:val="left"/>
              <w:rPr>
                <w:rFonts w:cs="Calibri" w:cstheme="minorHAnsi"/>
                <w:b/>
                <w:b/>
                <w:color w:val="17365D"/>
                <w:sz w:val="18"/>
                <w:szCs w:val="20"/>
              </w:rPr>
            </w:pPr>
            <w:r>
              <w:rPr>
                <w:rFonts w:eastAsia="" w:cs="Calibri" w:cstheme="minorHAnsi"/>
                <w:b/>
                <w:bCs/>
                <w:color w:val="17365D"/>
                <w:kern w:val="0"/>
                <w:sz w:val="18"/>
                <w:szCs w:val="20"/>
                <w:lang w:val="es-ES" w:eastAsia="es-ES" w:bidi="ar-SA"/>
              </w:rPr>
              <w:t>Teléfono</w:t>
            </w:r>
            <w:r>
              <w:rPr>
                <w:rFonts w:eastAsia="" w:cs="Calibri" w:cstheme="minorHAnsi"/>
                <w:color w:val="17365D"/>
                <w:kern w:val="0"/>
                <w:sz w:val="18"/>
                <w:szCs w:val="20"/>
                <w:lang w:val="es-ES" w:eastAsia="es-ES" w:bidi="ar-SA"/>
              </w:rPr>
              <w:t>:</w:t>
            </w:r>
            <w:r>
              <w:rPr>
                <w:rFonts w:eastAsia="" w:cs="Calibri" w:cstheme="minorHAnsi"/>
                <w:b/>
                <w:bCs/>
                <w:color w:val="17365D"/>
                <w:kern w:val="0"/>
                <w:sz w:val="18"/>
                <w:szCs w:val="20"/>
                <w:lang w:val="es-ES" w:eastAsia="es-ES" w:bidi="ar-SA"/>
              </w:rPr>
              <w:t xml:space="preserve"> 968897065</w:t>
            </w:r>
          </w:p>
        </w:tc>
        <w:tc>
          <w:tcPr>
            <w:tcW w:w="2313" w:type="dxa"/>
            <w:tcBorders/>
          </w:tcPr>
          <w:p>
            <w:pPr>
              <w:pStyle w:val="Normal"/>
              <w:widowControl/>
              <w:spacing w:lineRule="auto" w:line="240" w:before="0" w:after="0"/>
              <w:ind w:right="283" w:hanging="0"/>
              <w:jc w:val="center"/>
              <w:rPr>
                <w:rFonts w:cs="Calibri" w:cstheme="minorHAnsi"/>
                <w:b/>
                <w:b/>
                <w:color w:val="17365D"/>
                <w:sz w:val="18"/>
                <w:szCs w:val="20"/>
              </w:rPr>
            </w:pPr>
            <w:r>
              <w:rPr>
                <w:rFonts w:eastAsia="" w:cs="Calibri" w:cstheme="minorHAnsi"/>
                <w:b/>
                <w:color w:val="17365D"/>
                <w:kern w:val="0"/>
                <w:sz w:val="22"/>
                <w:szCs w:val="22"/>
                <w:lang w:val="es-ES" w:eastAsia="es-ES" w:bidi="ar-SA"/>
              </w:rPr>
            </w:r>
          </w:p>
        </w:tc>
        <w:tc>
          <w:tcPr>
            <w:tcW w:w="2080" w:type="dxa"/>
            <w:tcBorders/>
          </w:tcPr>
          <w:p>
            <w:pPr>
              <w:pStyle w:val="Normal"/>
              <w:widowControl/>
              <w:spacing w:lineRule="auto" w:line="240" w:before="0" w:after="0"/>
              <w:ind w:right="283" w:hanging="0"/>
              <w:jc w:val="left"/>
              <w:rPr>
                <w:rFonts w:cs="Calibri" w:cstheme="minorHAnsi"/>
                <w:b/>
                <w:b/>
                <w:color w:val="17365D"/>
                <w:sz w:val="18"/>
                <w:szCs w:val="20"/>
              </w:rPr>
            </w:pPr>
            <w:r>
              <w:rPr>
                <w:rFonts w:eastAsia="" w:cs="Calibri" w:cstheme="minorHAnsi"/>
                <w:b/>
                <w:bCs/>
                <w:color w:val="17365D"/>
                <w:kern w:val="0"/>
                <w:sz w:val="18"/>
                <w:szCs w:val="20"/>
                <w:lang w:val="es-ES" w:eastAsia="es-ES" w:bidi="ar-SA"/>
              </w:rPr>
              <w:t>Email Contacto DPD</w:t>
            </w:r>
            <w:r>
              <w:rPr>
                <w:rFonts w:eastAsia="" w:cs="Calibri" w:cstheme="minorHAnsi"/>
                <w:color w:val="17365D"/>
                <w:kern w:val="0"/>
                <w:sz w:val="18"/>
                <w:szCs w:val="20"/>
                <w:lang w:val="es-ES" w:eastAsia="es-ES" w:bidi="ar-SA"/>
              </w:rPr>
              <w:t>:</w:t>
            </w:r>
          </w:p>
        </w:tc>
        <w:tc>
          <w:tcPr>
            <w:tcW w:w="3302" w:type="dxa"/>
            <w:gridSpan w:val="2"/>
            <w:tcBorders/>
          </w:tcPr>
          <w:p>
            <w:pPr>
              <w:pStyle w:val="Normal"/>
              <w:widowControl/>
              <w:spacing w:lineRule="auto" w:line="240" w:before="0" w:after="0"/>
              <w:ind w:right="283" w:hanging="0"/>
              <w:jc w:val="center"/>
              <w:rPr>
                <w:rFonts w:cs="Calibri" w:cstheme="minorHAnsi"/>
                <w:b/>
                <w:b/>
                <w:color w:val="17365D"/>
                <w:sz w:val="18"/>
                <w:szCs w:val="20"/>
              </w:rPr>
            </w:pPr>
            <w:r>
              <w:rPr>
                <w:rFonts w:eastAsia="" w:cs="Calibri" w:cstheme="minorHAnsi"/>
                <w:b/>
                <w:color w:val="17365D"/>
                <w:kern w:val="0"/>
                <w:sz w:val="18"/>
                <w:szCs w:val="20"/>
                <w:lang w:val="es-ES" w:eastAsia="es-ES" w:bidi="ar-SA"/>
              </w:rPr>
              <w:t>ctmetal@ctmetal.es</w:t>
            </w:r>
          </w:p>
        </w:tc>
      </w:tr>
    </w:tbl>
    <w:p>
      <w:pPr>
        <w:pStyle w:val="Normal"/>
        <w:spacing w:lineRule="auto" w:line="240" w:before="0" w:after="0"/>
        <w:ind w:left="-142" w:right="283" w:hanging="0"/>
        <w:jc w:val="both"/>
        <w:rPr>
          <w:rFonts w:cs="Calibri" w:cstheme="minorHAnsi"/>
          <w:b/>
          <w:b/>
          <w:color w:val="17365D"/>
          <w:sz w:val="16"/>
          <w:szCs w:val="16"/>
        </w:rPr>
      </w:pPr>
      <w:r>
        <w:rPr>
          <w:rFonts w:cs="Calibri" w:cstheme="minorHAnsi"/>
          <w:b/>
          <w:color w:val="17365D"/>
          <w:sz w:val="16"/>
          <w:szCs w:val="16"/>
        </w:rPr>
        <w:t xml:space="preserve">Finalidad de tratamiento: </w:t>
      </w:r>
      <w:r>
        <w:rPr>
          <w:rFonts w:cs="Calibri" w:cstheme="minorHAnsi"/>
          <w:bCs/>
          <w:color w:val="17365D"/>
          <w:sz w:val="16"/>
          <w:szCs w:val="16"/>
        </w:rPr>
        <w:t>la gestión de las personas participantes y control para la justificación de las actividades en las que participen, en los programas formativos</w:t>
      </w:r>
      <w:r>
        <w:rPr>
          <w:bCs/>
        </w:rPr>
        <w:t xml:space="preserve"> </w:t>
      </w:r>
      <w:r>
        <w:rPr>
          <w:rFonts w:cs="Calibri" w:cstheme="minorHAnsi"/>
          <w:bCs/>
          <w:color w:val="17365D"/>
          <w:sz w:val="16"/>
          <w:szCs w:val="16"/>
        </w:rPr>
        <w:t xml:space="preserve">eventos, seminarios, jornadas y actividades relacionadas con los mismos </w:t>
      </w:r>
      <w:r>
        <w:rPr>
          <w:rFonts w:cs="Calibri" w:cstheme="minorHAnsi"/>
          <w:bCs/>
          <w:color w:val="17365D"/>
          <w:sz w:val="16"/>
          <w:szCs w:val="20"/>
        </w:rPr>
        <w:t>del Fondo Social Europeo Plus(FSE+</w:t>
      </w:r>
      <w:r>
        <w:rPr>
          <w:rFonts w:cs="Calibri" w:cstheme="minorHAnsi"/>
          <w:bCs/>
          <w:color w:val="17365D"/>
          <w:sz w:val="16"/>
          <w:szCs w:val="16"/>
        </w:rPr>
        <w:t>).</w:t>
      </w:r>
    </w:p>
    <w:p>
      <w:pPr>
        <w:pStyle w:val="TableParagraph"/>
        <w:spacing w:before="1" w:after="0"/>
        <w:ind w:left="-142" w:right="283" w:hanging="0"/>
        <w:jc w:val="both"/>
        <w:rPr>
          <w:rFonts w:ascii="Calibri" w:hAnsi="Calibri" w:cs="Calibri" w:asciiTheme="minorHAnsi" w:cstheme="minorHAnsi" w:hAnsiTheme="minorHAnsi"/>
          <w:color w:val="17365D"/>
          <w:sz w:val="16"/>
          <w:szCs w:val="20"/>
          <w:lang w:val="es-ES"/>
        </w:rPr>
      </w:pPr>
      <w:bookmarkStart w:id="0" w:name="_Hlk88578064"/>
      <w:r>
        <w:rPr>
          <w:rFonts w:cs="Calibri" w:ascii="Calibri" w:hAnsi="Calibri" w:asciiTheme="minorHAnsi" w:cstheme="minorHAnsi" w:hAnsiTheme="minorHAnsi"/>
          <w:color w:val="17365D"/>
          <w:sz w:val="16"/>
          <w:szCs w:val="20"/>
          <w:lang w:val="es-ES"/>
        </w:rPr>
        <w:t xml:space="preserve">La </w:t>
      </w:r>
      <w:r>
        <w:rPr>
          <w:rFonts w:cs="Calibri" w:ascii="Calibri" w:hAnsi="Calibri" w:asciiTheme="minorHAnsi" w:cstheme="minorHAnsi" w:hAnsiTheme="minorHAnsi"/>
          <w:i/>
          <w:iCs/>
          <w:color w:val="17365D"/>
          <w:sz w:val="16"/>
          <w:szCs w:val="20"/>
          <w:lang w:val="es-ES"/>
        </w:rPr>
        <w:t>entidad beneficiaria</w:t>
      </w:r>
      <w:r>
        <w:rPr>
          <w:rFonts w:cs="Calibri" w:ascii="Calibri" w:hAnsi="Calibri" w:asciiTheme="minorHAnsi" w:cstheme="minorHAnsi" w:hAnsiTheme="minorHAnsi"/>
          <w:color w:val="17365D"/>
          <w:sz w:val="16"/>
          <w:szCs w:val="20"/>
          <w:lang w:val="es-ES"/>
        </w:rPr>
        <w:t xml:space="preserve"> </w:t>
      </w:r>
      <w:bookmarkEnd w:id="0"/>
      <w:r>
        <w:rPr>
          <w:rFonts w:cs="Calibri" w:ascii="Calibri" w:hAnsi="Calibri" w:asciiTheme="minorHAnsi" w:cstheme="minorHAnsi" w:hAnsiTheme="minorHAnsi"/>
          <w:color w:val="17365D"/>
          <w:sz w:val="16"/>
          <w:szCs w:val="20"/>
          <w:lang w:val="es-ES"/>
        </w:rPr>
        <w:t xml:space="preserve">asegura la CONFIDENCIALIDAD del tratamiento de los datos personales por parte del personal laboral, consultores externos/formadores, designados en los programas formativos e instituciones cofinanciadoras y colaboradoras. </w:t>
      </w:r>
    </w:p>
    <w:p>
      <w:pPr>
        <w:pStyle w:val="TableParagraph"/>
        <w:spacing w:before="1" w:after="0"/>
        <w:ind w:left="-142" w:right="283" w:hanging="0"/>
        <w:jc w:val="both"/>
        <w:rPr>
          <w:rFonts w:ascii="Calibri" w:hAnsi="Calibri" w:cs="Calibri" w:asciiTheme="minorHAnsi" w:cstheme="minorHAnsi" w:hAnsiTheme="minorHAnsi"/>
          <w:color w:val="17365D"/>
          <w:sz w:val="16"/>
          <w:szCs w:val="20"/>
          <w:lang w:val="es-ES"/>
        </w:rPr>
      </w:pPr>
      <w:r>
        <w:rPr>
          <w:rFonts w:cs="Calibri" w:ascii="Calibri" w:hAnsi="Calibri" w:asciiTheme="minorHAnsi" w:cstheme="minorHAnsi" w:hAnsiTheme="minorHAnsi"/>
          <w:color w:val="17365D"/>
          <w:sz w:val="16"/>
          <w:szCs w:val="20"/>
          <w:lang w:val="es-ES"/>
        </w:rPr>
        <w:t xml:space="preserve">La </w:t>
      </w:r>
      <w:r>
        <w:rPr>
          <w:rFonts w:cs="Calibri" w:ascii="Calibri" w:hAnsi="Calibri" w:asciiTheme="minorHAnsi" w:cstheme="minorHAnsi" w:hAnsiTheme="minorHAnsi"/>
          <w:i/>
          <w:iCs/>
          <w:color w:val="17365D"/>
          <w:sz w:val="16"/>
          <w:szCs w:val="20"/>
          <w:lang w:val="es-ES"/>
        </w:rPr>
        <w:t>entidad beneficiaria</w:t>
      </w:r>
      <w:r>
        <w:rPr>
          <w:rFonts w:cs="Calibri" w:ascii="Calibri" w:hAnsi="Calibri" w:asciiTheme="minorHAnsi" w:cstheme="minorHAnsi" w:hAnsiTheme="minorHAnsi"/>
          <w:color w:val="17365D"/>
          <w:sz w:val="16"/>
          <w:szCs w:val="20"/>
          <w:lang w:val="es-ES"/>
        </w:rPr>
        <w:t xml:space="preserve"> en aras de colaborar con los servicios de salud pública y autoridades sanitarias tomará cuantas medidas resulten necesarias para la lucha contra cualquier situación sanitaria. Algunas de estas medidas, consisten en trasladar la docencia presencial (tutorías individuales y sesiones conjuntas) a entornos virtuales. Estos tratamientos de datos personales se realizarán con las máximas garantías del derecho fundamental a la protección de datos y la seguridad de la información, no permitiéndose las grabaciones de estos, ni por el alumno ni por el consultor/formador.</w:t>
      </w:r>
    </w:p>
    <w:p>
      <w:pPr>
        <w:pStyle w:val="TableParagraph"/>
        <w:spacing w:before="1" w:after="0"/>
        <w:ind w:left="-142" w:right="283" w:hanging="0"/>
        <w:jc w:val="both"/>
        <w:rPr>
          <w:rFonts w:ascii="Calibri" w:hAnsi="Calibri" w:cs="Calibri" w:asciiTheme="minorHAnsi" w:cstheme="minorHAnsi" w:hAnsiTheme="minorHAnsi"/>
          <w:color w:val="17365D"/>
          <w:sz w:val="16"/>
          <w:szCs w:val="20"/>
          <w:highlight w:val="yellow"/>
          <w:lang w:val="es-ES"/>
        </w:rPr>
      </w:pPr>
      <w:r>
        <w:rPr>
          <w:rFonts w:cs="Calibri" w:cstheme="minorHAnsi" w:ascii="Calibri" w:hAnsi="Calibri"/>
          <w:color w:val="17365D"/>
          <w:sz w:val="16"/>
          <w:szCs w:val="20"/>
          <w:highlight w:val="yellow"/>
          <w:lang w:val="es-ES"/>
        </w:rPr>
      </w:r>
    </w:p>
    <w:p>
      <w:pPr>
        <w:pStyle w:val="TableParagraph"/>
        <w:spacing w:before="1" w:after="0"/>
        <w:ind w:left="-142" w:right="283" w:hanging="0"/>
        <w:jc w:val="both"/>
        <w:rPr>
          <w:rFonts w:ascii="Calibri" w:hAnsi="Calibri" w:cs="Calibri" w:asciiTheme="minorHAnsi" w:cstheme="minorHAnsi" w:hAnsiTheme="minorHAnsi"/>
          <w:color w:val="17365D"/>
          <w:sz w:val="16"/>
          <w:szCs w:val="20"/>
          <w:lang w:val="es-ES"/>
        </w:rPr>
      </w:pPr>
      <w:r>
        <w:rPr>
          <w:rFonts w:cs="Calibri" w:ascii="Calibri" w:hAnsi="Calibri" w:asciiTheme="minorHAnsi" w:cstheme="minorHAnsi" w:hAnsiTheme="minorHAnsi"/>
          <w:color w:val="17365D"/>
          <w:sz w:val="16"/>
          <w:szCs w:val="20"/>
          <w:lang w:val="es-ES"/>
        </w:rPr>
        <w:t xml:space="preserve">La persona participante </w:t>
      </w:r>
      <w:r>
        <w:rPr>
          <w:rFonts w:cs="Calibri" w:ascii="Calibri" w:hAnsi="Calibri" w:asciiTheme="minorHAnsi" w:cstheme="minorHAnsi" w:hAnsiTheme="minorHAnsi"/>
          <w:b/>
          <w:color w:val="17365D"/>
          <w:sz w:val="16"/>
          <w:szCs w:val="20"/>
          <w:lang w:val="es-ES"/>
        </w:rPr>
        <w:t>autoriza</w:t>
      </w:r>
      <w:r>
        <w:rPr>
          <w:rFonts w:cs="Calibri" w:ascii="Calibri" w:hAnsi="Calibri" w:asciiTheme="minorHAnsi" w:cstheme="minorHAnsi" w:hAnsiTheme="minorHAnsi"/>
          <w:color w:val="17365D"/>
          <w:sz w:val="16"/>
          <w:szCs w:val="20"/>
          <w:lang w:val="es-ES"/>
        </w:rPr>
        <w:t xml:space="preserve"> a la </w:t>
      </w:r>
      <w:r>
        <w:rPr>
          <w:rFonts w:cs="Calibri" w:ascii="Calibri" w:hAnsi="Calibri" w:asciiTheme="minorHAnsi" w:cstheme="minorHAnsi" w:hAnsiTheme="minorHAnsi"/>
          <w:i/>
          <w:iCs/>
          <w:color w:val="17365D"/>
          <w:sz w:val="16"/>
          <w:szCs w:val="20"/>
          <w:lang w:val="es-ES"/>
        </w:rPr>
        <w:t>entidad beneficiaria</w:t>
      </w:r>
      <w:r>
        <w:rPr>
          <w:rFonts w:cs="Calibri" w:ascii="Calibri" w:hAnsi="Calibri" w:asciiTheme="minorHAnsi" w:cstheme="minorHAnsi" w:hAnsiTheme="minorHAnsi"/>
          <w:color w:val="17365D"/>
          <w:sz w:val="16"/>
          <w:szCs w:val="20"/>
          <w:lang w:val="es-ES"/>
        </w:rPr>
        <w:t xml:space="preserve">: </w:t>
      </w:r>
    </w:p>
    <w:p>
      <w:pPr>
        <w:pStyle w:val="TableParagraph"/>
        <w:numPr>
          <w:ilvl w:val="0"/>
          <w:numId w:val="1"/>
        </w:numPr>
        <w:spacing w:before="1" w:after="0"/>
        <w:ind w:left="578" w:right="283" w:hanging="360"/>
        <w:jc w:val="both"/>
        <w:rPr>
          <w:rFonts w:ascii="Calibri" w:hAnsi="Calibri" w:cs="Calibri" w:asciiTheme="minorHAnsi" w:cstheme="minorHAnsi" w:hAnsiTheme="minorHAnsi"/>
          <w:color w:val="17365D"/>
          <w:sz w:val="16"/>
          <w:szCs w:val="20"/>
          <w:lang w:val="es-ES"/>
        </w:rPr>
      </w:pPr>
      <w:r>
        <w:rPr>
          <w:rFonts w:cs="Calibri" w:ascii="Calibri" w:hAnsi="Calibri" w:asciiTheme="minorHAnsi" w:cstheme="minorHAnsi" w:hAnsiTheme="minorHAnsi"/>
          <w:color w:val="17365D"/>
          <w:sz w:val="16"/>
          <w:szCs w:val="20"/>
          <w:lang w:val="es-ES"/>
        </w:rPr>
        <w:t xml:space="preserve">a que los datos de carácter personal, recogidos en el presente documento serán incorporados a los ficheros de la </w:t>
      </w:r>
      <w:r>
        <w:rPr>
          <w:rFonts w:cs="Calibri" w:ascii="Calibri" w:hAnsi="Calibri" w:asciiTheme="minorHAnsi" w:cstheme="minorHAnsi" w:hAnsiTheme="minorHAnsi"/>
          <w:i/>
          <w:iCs/>
          <w:color w:val="17365D"/>
          <w:sz w:val="16"/>
          <w:szCs w:val="20"/>
          <w:lang w:val="es-ES"/>
        </w:rPr>
        <w:t>entidad beneficiaria</w:t>
      </w:r>
      <w:r>
        <w:rPr>
          <w:rFonts w:cs="Calibri" w:ascii="Calibri" w:hAnsi="Calibri" w:asciiTheme="minorHAnsi" w:cstheme="minorHAnsi" w:hAnsiTheme="minorHAnsi"/>
          <w:color w:val="17365D"/>
          <w:sz w:val="16"/>
          <w:szCs w:val="20"/>
          <w:lang w:val="es-ES"/>
        </w:rPr>
        <w:t xml:space="preserve"> y de la Fundación INCYDE como organismo intermedio.</w:t>
      </w:r>
    </w:p>
    <w:p>
      <w:pPr>
        <w:pStyle w:val="TableParagraph"/>
        <w:numPr>
          <w:ilvl w:val="0"/>
          <w:numId w:val="1"/>
        </w:numPr>
        <w:spacing w:before="1" w:after="0"/>
        <w:ind w:left="578" w:right="283" w:hanging="360"/>
        <w:jc w:val="both"/>
        <w:rPr>
          <w:rFonts w:ascii="Calibri" w:hAnsi="Calibri" w:cs="Calibri" w:asciiTheme="minorHAnsi" w:cstheme="minorHAnsi" w:hAnsiTheme="minorHAnsi"/>
          <w:color w:val="17365D"/>
          <w:sz w:val="16"/>
          <w:szCs w:val="20"/>
          <w:lang w:val="es-ES"/>
        </w:rPr>
      </w:pPr>
      <w:r>
        <w:rPr>
          <w:rFonts w:cs="Calibri" w:ascii="Calibri" w:hAnsi="Calibri" w:asciiTheme="minorHAnsi" w:cstheme="minorHAnsi" w:hAnsiTheme="minorHAnsi"/>
          <w:color w:val="17365D"/>
          <w:sz w:val="16"/>
          <w:szCs w:val="20"/>
          <w:lang w:val="es-ES"/>
        </w:rPr>
        <w:t>otorga su consentimiento para recibir información en los programas formativos asignados, notificación de avisos, envío de documentación, actualización de datos, envío de circulares, seguimiento y solicitudes de justificación de documentos establecidos por el FSE+.</w:t>
      </w:r>
    </w:p>
    <w:p>
      <w:pPr>
        <w:pStyle w:val="TableParagraph"/>
        <w:numPr>
          <w:ilvl w:val="0"/>
          <w:numId w:val="1"/>
        </w:numPr>
        <w:tabs>
          <w:tab w:val="clear" w:pos="708"/>
          <w:tab w:val="left" w:pos="7797" w:leader="none"/>
        </w:tabs>
        <w:spacing w:before="1" w:after="0"/>
        <w:ind w:left="578" w:right="283" w:hanging="360"/>
        <w:jc w:val="both"/>
        <w:rPr>
          <w:rFonts w:ascii="Calibri" w:hAnsi="Calibri" w:cs="Calibri" w:asciiTheme="minorHAnsi" w:cstheme="minorHAnsi" w:hAnsiTheme="minorHAnsi"/>
          <w:color w:val="17365D"/>
          <w:sz w:val="16"/>
          <w:szCs w:val="20"/>
          <w:lang w:val="es-ES"/>
        </w:rPr>
      </w:pPr>
      <w:r>
        <w:rPr>
          <w:rFonts w:cs="Calibri" w:ascii="Calibri" w:hAnsi="Calibri" w:asciiTheme="minorHAnsi" w:cstheme="minorHAnsi" w:hAnsiTheme="minorHAnsi"/>
          <w:color w:val="17365D"/>
          <w:sz w:val="16"/>
          <w:szCs w:val="20"/>
          <w:lang w:val="es-ES"/>
        </w:rPr>
        <w:t xml:space="preserve">otorga su consentimiento para que sus datos sean tratados con la finalidad de facilitarlos, además de a la Fundación INCYDE, a Entidades, Instituciones u Organismos nacionales, comunitarios o europeos que intervienen y/o que cofinancian/colaboren este programa y, en general para el ejercicio de las funciones que tienen encomendadas en función de las ayudas y subvenciones concedidas. </w:t>
      </w:r>
    </w:p>
    <w:p>
      <w:pPr>
        <w:pStyle w:val="TableParagraph"/>
        <w:numPr>
          <w:ilvl w:val="0"/>
          <w:numId w:val="1"/>
        </w:numPr>
        <w:tabs>
          <w:tab w:val="clear" w:pos="708"/>
          <w:tab w:val="left" w:pos="7797" w:leader="none"/>
        </w:tabs>
        <w:spacing w:before="1" w:after="0"/>
        <w:ind w:left="578" w:right="283" w:hanging="360"/>
        <w:jc w:val="both"/>
        <w:rPr>
          <w:rFonts w:ascii="Calibri" w:hAnsi="Calibri" w:cs="Calibri" w:asciiTheme="minorHAnsi" w:cstheme="minorHAnsi" w:hAnsiTheme="minorHAnsi"/>
          <w:color w:val="17365D"/>
          <w:sz w:val="16"/>
          <w:szCs w:val="20"/>
          <w:lang w:val="es-ES"/>
        </w:rPr>
      </w:pPr>
      <w:bookmarkStart w:id="1" w:name="_Hlk88579959"/>
      <w:r>
        <w:rPr>
          <w:rFonts w:cs="Calibri" w:ascii="Calibri" w:hAnsi="Calibri" w:asciiTheme="minorHAnsi" w:cstheme="minorHAnsi" w:hAnsiTheme="minorHAnsi"/>
          <w:color w:val="17365D"/>
          <w:sz w:val="16"/>
          <w:szCs w:val="20"/>
          <w:lang w:val="es-ES"/>
        </w:rPr>
        <w:t>declara como cierta la información relativa sobre su persona que figura en la aplicación informática que, a tal efecto la Fundación INCYDE pondrá a disposición de las entidades beneficiarias</w:t>
      </w:r>
      <w:bookmarkEnd w:id="1"/>
      <w:r>
        <w:rPr>
          <w:rFonts w:cs="Calibri" w:ascii="Calibri" w:hAnsi="Calibri" w:asciiTheme="minorHAnsi" w:cstheme="minorHAnsi" w:hAnsiTheme="minorHAnsi"/>
          <w:color w:val="17365D"/>
          <w:sz w:val="16"/>
          <w:szCs w:val="20"/>
          <w:lang w:val="es-ES"/>
        </w:rPr>
        <w:t xml:space="preserve">. </w:t>
      </w:r>
    </w:p>
    <w:p>
      <w:pPr>
        <w:pStyle w:val="TableParagraph"/>
        <w:numPr>
          <w:ilvl w:val="0"/>
          <w:numId w:val="1"/>
        </w:numPr>
        <w:tabs>
          <w:tab w:val="clear" w:pos="708"/>
          <w:tab w:val="left" w:pos="7797" w:leader="none"/>
        </w:tabs>
        <w:spacing w:before="1" w:after="0"/>
        <w:ind w:left="578" w:right="283" w:hanging="360"/>
        <w:jc w:val="both"/>
        <w:rPr>
          <w:rFonts w:ascii="Calibri" w:hAnsi="Calibri" w:cs="Calibri" w:asciiTheme="minorHAnsi" w:cstheme="minorHAnsi" w:hAnsiTheme="minorHAnsi"/>
          <w:color w:val="17365D"/>
          <w:sz w:val="16"/>
          <w:szCs w:val="20"/>
          <w:lang w:val="es-ES"/>
        </w:rPr>
      </w:pPr>
      <w:r>
        <w:rPr>
          <w:rFonts w:cs="Calibri" w:ascii="Calibri" w:hAnsi="Calibri" w:asciiTheme="minorHAnsi" w:cstheme="minorHAnsi" w:hAnsiTheme="minorHAnsi"/>
          <w:color w:val="17365D"/>
          <w:sz w:val="16"/>
          <w:szCs w:val="20"/>
          <w:lang w:val="es-ES"/>
        </w:rPr>
        <w:t xml:space="preserve">otorga su consentimiento para que sus datos sean tratados con la finalidad de facilitarlos a aquellos proveedores de herramientas o aplicaciones contratadas por la </w:t>
      </w:r>
      <w:r>
        <w:rPr>
          <w:rFonts w:cs="Calibri" w:ascii="Calibri" w:hAnsi="Calibri" w:asciiTheme="minorHAnsi" w:cstheme="minorHAnsi" w:hAnsiTheme="minorHAnsi"/>
          <w:i/>
          <w:iCs/>
          <w:color w:val="17365D"/>
          <w:sz w:val="16"/>
          <w:szCs w:val="20"/>
          <w:lang w:val="es-ES"/>
        </w:rPr>
        <w:t>entidad beneficiaria</w:t>
      </w:r>
      <w:r>
        <w:rPr>
          <w:rFonts w:cs="Calibri" w:ascii="Calibri" w:hAnsi="Calibri" w:asciiTheme="minorHAnsi" w:cstheme="minorHAnsi" w:hAnsiTheme="minorHAnsi"/>
          <w:color w:val="17365D"/>
          <w:sz w:val="16"/>
          <w:szCs w:val="20"/>
          <w:lang w:val="es-ES"/>
        </w:rPr>
        <w:t xml:space="preserve"> para el correcto desarrollo de sus actividades formativas.</w:t>
      </w:r>
    </w:p>
    <w:p>
      <w:pPr>
        <w:pStyle w:val="TableParagraph"/>
        <w:numPr>
          <w:ilvl w:val="0"/>
          <w:numId w:val="1"/>
        </w:numPr>
        <w:tabs>
          <w:tab w:val="clear" w:pos="708"/>
          <w:tab w:val="left" w:pos="7797" w:leader="none"/>
        </w:tabs>
        <w:spacing w:before="1" w:after="0"/>
        <w:ind w:left="578" w:right="283" w:hanging="360"/>
        <w:jc w:val="both"/>
        <w:rPr>
          <w:rFonts w:ascii="Calibri" w:hAnsi="Calibri" w:cs="Calibri" w:asciiTheme="minorHAnsi" w:cstheme="minorHAnsi" w:hAnsiTheme="minorHAnsi"/>
          <w:color w:val="17365D"/>
          <w:sz w:val="16"/>
          <w:szCs w:val="20"/>
          <w:lang w:val="es-ES"/>
        </w:rPr>
      </w:pPr>
      <w:r>
        <w:rPr>
          <w:rFonts w:cs="Calibri" w:ascii="Calibri" w:hAnsi="Calibri" w:asciiTheme="minorHAnsi" w:cstheme="minorHAnsi" w:hAnsiTheme="minorHAnsi"/>
          <w:color w:val="17365D"/>
          <w:sz w:val="16"/>
          <w:szCs w:val="20"/>
          <w:lang w:val="es-ES"/>
        </w:rPr>
        <w:t>En el caso de no facilitar los datos necesarios para las finalidades principales del tratamiento, no será posible gestionar su condición de Participante.</w:t>
      </w:r>
    </w:p>
    <w:p>
      <w:pPr>
        <w:pStyle w:val="TableParagraph"/>
        <w:tabs>
          <w:tab w:val="clear" w:pos="708"/>
          <w:tab w:val="left" w:pos="9214" w:leader="none"/>
        </w:tabs>
        <w:spacing w:before="1" w:after="0"/>
        <w:ind w:left="-142" w:right="283" w:firstLine="7930"/>
        <w:jc w:val="both"/>
        <w:rPr>
          <w:rFonts w:ascii="Calibri" w:hAnsi="Calibri" w:cs="Calibri" w:asciiTheme="minorHAnsi" w:cstheme="minorHAnsi" w:hAnsiTheme="minorHAnsi"/>
          <w:b/>
          <w:b/>
          <w:bCs/>
          <w:color w:val="17365D"/>
          <w:sz w:val="16"/>
          <w:szCs w:val="20"/>
          <w:lang w:val="es-ES"/>
        </w:rPr>
      </w:pPr>
      <w:sdt>
        <w:sdtPr>
          <w14:checkbox>
            <w14:checked w:val="0"/>
            <w14:checkedState w:val="00FC"/>
            <w14:uncheckedState w:val="2610"/>
          </w14:checkbox>
        </w:sdtPr>
        <w:sdtContent>
          <w:r>
            <w:rPr>
              <w:rFonts w:eastAsia="MS Gothic" w:cs="Calibri" w:ascii="MS Gothic" w:hAnsi="MS Gothic" w:cstheme="minorHAnsi"/>
              <w:lang w:val="es-ES"/>
            </w:rPr>
            <w:t>☐</w:t>
          </w:r>
        </w:sdtContent>
      </w:sdt>
      <w:r>
        <w:rPr>
          <w:rFonts w:cs="Calibri" w:ascii="Calibri" w:hAnsi="Calibri" w:asciiTheme="minorHAnsi" w:cstheme="minorHAnsi" w:hAnsiTheme="minorHAnsi"/>
          <w:b/>
          <w:bCs/>
          <w:color w:val="17365D"/>
          <w:sz w:val="16"/>
          <w:szCs w:val="20"/>
          <w:lang w:val="es-ES"/>
        </w:rPr>
        <w:t xml:space="preserve"> </w:t>
      </w:r>
      <w:r>
        <w:rPr>
          <w:rFonts w:cs="Calibri" w:ascii="Calibri" w:hAnsi="Calibri" w:asciiTheme="minorHAnsi" w:cstheme="minorHAnsi" w:hAnsiTheme="minorHAnsi"/>
          <w:b/>
          <w:bCs/>
          <w:color w:val="17365D"/>
          <w:sz w:val="16"/>
          <w:szCs w:val="20"/>
          <w:lang w:val="es-ES"/>
        </w:rPr>
        <w:t>SÍ Autorizo</w:t>
        <w:tab/>
      </w:r>
      <w:sdt>
        <w:sdtPr>
          <w14:checkbox>
            <w14:checked w:val="0"/>
            <w14:checkedState w:val="00FC"/>
            <w14:uncheckedState w:val="2610"/>
          </w14:checkbox>
        </w:sdtPr>
        <w:sdtContent>
          <w:r>
            <w:rPr>
              <w:rFonts w:eastAsia="MS Gothic" w:cs="Calibri" w:ascii="MS Gothic" w:hAnsi="MS Gothic" w:cstheme="minorHAnsi"/>
              <w:lang w:val="es-ES"/>
            </w:rPr>
            <w:t>☐</w:t>
          </w:r>
        </w:sdtContent>
      </w:sdt>
      <w:r>
        <w:rPr>
          <w:rFonts w:cs="Calibri" w:ascii="Calibri" w:hAnsi="Calibri" w:asciiTheme="minorHAnsi" w:cstheme="minorHAnsi" w:hAnsiTheme="minorHAnsi"/>
          <w:b/>
          <w:bCs/>
          <w:color w:val="17365D"/>
          <w:sz w:val="16"/>
          <w:szCs w:val="20"/>
          <w:lang w:val="es-ES"/>
        </w:rPr>
        <w:t xml:space="preserve"> </w:t>
      </w:r>
      <w:r>
        <w:rPr>
          <w:rFonts w:cs="Calibri" w:ascii="Calibri" w:hAnsi="Calibri" w:asciiTheme="minorHAnsi" w:cstheme="minorHAnsi" w:hAnsiTheme="minorHAnsi"/>
          <w:b/>
          <w:bCs/>
          <w:color w:val="17365D"/>
          <w:sz w:val="16"/>
          <w:szCs w:val="20"/>
          <w:lang w:val="es-ES"/>
        </w:rPr>
        <w:t>NO Autorizo</w:t>
      </w:r>
    </w:p>
    <w:p>
      <w:pPr>
        <w:pStyle w:val="Normal"/>
        <w:spacing w:lineRule="auto" w:line="240" w:before="0" w:after="0"/>
        <w:ind w:left="-142" w:right="283" w:hanging="0"/>
        <w:rPr>
          <w:rFonts w:eastAsia="Arial" w:cs="Calibri" w:cstheme="minorHAnsi"/>
          <w:b/>
          <w:b/>
          <w:bCs/>
          <w:i/>
          <w:i/>
          <w:color w:val="17365D"/>
          <w:sz w:val="16"/>
          <w:szCs w:val="20"/>
        </w:rPr>
      </w:pPr>
      <w:r>
        <w:rPr>
          <w:rFonts w:eastAsia="Arial" w:cs="Calibri" w:cstheme="minorHAnsi"/>
          <w:b/>
          <w:bCs/>
          <w:i/>
          <w:color w:val="17365D"/>
          <w:sz w:val="16"/>
          <w:szCs w:val="20"/>
        </w:rPr>
      </w:r>
    </w:p>
    <w:p>
      <w:pPr>
        <w:pStyle w:val="Normal"/>
        <w:spacing w:lineRule="auto" w:line="240" w:before="0" w:after="0"/>
        <w:ind w:left="-142" w:right="283" w:hanging="0"/>
        <w:jc w:val="both"/>
        <w:rPr>
          <w:rFonts w:eastAsia="Arial" w:cs="Calibri" w:cstheme="minorHAnsi"/>
          <w:color w:val="17365D"/>
          <w:sz w:val="16"/>
          <w:szCs w:val="20"/>
        </w:rPr>
      </w:pPr>
      <w:r>
        <w:rPr>
          <w:rFonts w:eastAsia="Arial" w:cs="Calibri" w:cstheme="minorHAnsi"/>
          <w:b/>
          <w:bCs/>
          <w:i/>
          <w:color w:val="17365D"/>
          <w:sz w:val="16"/>
          <w:szCs w:val="20"/>
        </w:rPr>
        <w:t>Base jurídica del tratamiento</w:t>
      </w:r>
      <w:r>
        <w:rPr>
          <w:rFonts w:eastAsia="Arial" w:cs="Calibri" w:cstheme="minorHAnsi"/>
          <w:b/>
          <w:bCs/>
          <w:color w:val="17365D"/>
          <w:sz w:val="16"/>
          <w:szCs w:val="20"/>
        </w:rPr>
        <w:t>:</w:t>
      </w:r>
      <w:r>
        <w:rPr>
          <w:rFonts w:eastAsia="Arial" w:cs="Calibri" w:cstheme="minorHAnsi"/>
          <w:color w:val="17365D"/>
          <w:sz w:val="16"/>
          <w:szCs w:val="20"/>
        </w:rPr>
        <w:t xml:space="preserve"> es el consentimiento expreso de la persona participante y el tratamiento necesario para el cumplimiento de una obligación legal aplicable al responsable del tratamiento en el desarrollo de competencias atribuidas a </w:t>
      </w:r>
      <w:bookmarkStart w:id="2" w:name="_Hlk88578697"/>
      <w:r>
        <w:rPr>
          <w:rFonts w:eastAsia="Arial" w:cs="Calibri" w:cstheme="minorHAnsi"/>
          <w:color w:val="17365D"/>
          <w:sz w:val="16"/>
          <w:szCs w:val="20"/>
        </w:rPr>
        <w:t xml:space="preserve">la </w:t>
      </w:r>
      <w:bookmarkStart w:id="3" w:name="_Hlk88579096"/>
      <w:r>
        <w:rPr>
          <w:rFonts w:cs="Calibri" w:cstheme="minorHAnsi"/>
          <w:i/>
          <w:iCs/>
          <w:color w:val="17365D"/>
          <w:sz w:val="16"/>
          <w:szCs w:val="20"/>
        </w:rPr>
        <w:t>entidad beneficiaria</w:t>
      </w:r>
      <w:r>
        <w:rPr>
          <w:rFonts w:cs="Calibri" w:cstheme="minorHAnsi"/>
          <w:color w:val="17365D"/>
          <w:sz w:val="16"/>
          <w:szCs w:val="20"/>
        </w:rPr>
        <w:t xml:space="preserve"> </w:t>
      </w:r>
      <w:bookmarkEnd w:id="2"/>
      <w:bookmarkEnd w:id="3"/>
      <w:r>
        <w:rPr>
          <w:rFonts w:eastAsia="Arial" w:cs="Calibri" w:cstheme="minorHAnsi"/>
          <w:color w:val="17365D"/>
          <w:sz w:val="16"/>
          <w:szCs w:val="20"/>
        </w:rPr>
        <w:t xml:space="preserve">que actúa como entidad beneficiario del FSE+, así como las demás leyes de la UE para la gestión de FSE+. </w:t>
      </w:r>
    </w:p>
    <w:p>
      <w:pPr>
        <w:pStyle w:val="Normal"/>
        <w:spacing w:lineRule="auto" w:line="240" w:before="0" w:after="0"/>
        <w:ind w:left="-142" w:right="283" w:hanging="0"/>
        <w:jc w:val="both"/>
        <w:rPr>
          <w:rFonts w:eastAsia="Arial" w:cs="Calibri" w:cstheme="minorHAnsi"/>
          <w:color w:val="17365D"/>
          <w:sz w:val="16"/>
          <w:szCs w:val="20"/>
        </w:rPr>
      </w:pPr>
      <w:r>
        <w:rPr>
          <w:rFonts w:eastAsia="Arial" w:cs="Calibri" w:cstheme="minorHAnsi"/>
          <w:color w:val="17365D"/>
          <w:sz w:val="16"/>
          <w:szCs w:val="20"/>
        </w:rPr>
      </w:r>
    </w:p>
    <w:p>
      <w:pPr>
        <w:pStyle w:val="Normal"/>
        <w:spacing w:lineRule="auto" w:line="240" w:before="0" w:after="0"/>
        <w:ind w:left="-142" w:right="283" w:hanging="0"/>
        <w:jc w:val="both"/>
        <w:rPr>
          <w:rFonts w:eastAsia="Arial" w:cs="Calibri" w:cstheme="minorHAnsi"/>
          <w:color w:val="17365D"/>
          <w:sz w:val="16"/>
          <w:szCs w:val="20"/>
        </w:rPr>
      </w:pPr>
      <w:bookmarkStart w:id="4" w:name="_Hlk88578627"/>
      <w:r>
        <w:rPr>
          <w:rFonts w:eastAsia="Arial" w:cs="Calibri" w:cstheme="minorHAnsi"/>
          <w:b/>
          <w:color w:val="17365D"/>
          <w:sz w:val="16"/>
          <w:szCs w:val="20"/>
        </w:rPr>
        <w:t>Plazos de conservación de los datos personales</w:t>
      </w:r>
      <w:bookmarkEnd w:id="4"/>
      <w:r>
        <w:rPr>
          <w:rFonts w:eastAsia="Arial" w:cs="Calibri" w:cstheme="minorHAnsi"/>
          <w:b/>
          <w:color w:val="17365D"/>
          <w:sz w:val="16"/>
          <w:szCs w:val="20"/>
        </w:rPr>
        <w:t>:</w:t>
      </w:r>
      <w:r>
        <w:rPr>
          <w:rFonts w:eastAsia="Arial" w:cs="Calibri" w:cstheme="minorHAnsi"/>
          <w:color w:val="17365D"/>
          <w:sz w:val="16"/>
          <w:szCs w:val="20"/>
        </w:rPr>
        <w:tab/>
      </w:r>
    </w:p>
    <w:p>
      <w:pPr>
        <w:pStyle w:val="ListParagraph"/>
        <w:numPr>
          <w:ilvl w:val="0"/>
          <w:numId w:val="3"/>
        </w:numPr>
        <w:spacing w:lineRule="auto" w:line="240" w:before="0" w:after="0"/>
        <w:ind w:left="578" w:right="283" w:hanging="360"/>
        <w:contextualSpacing/>
        <w:jc w:val="both"/>
        <w:rPr>
          <w:rFonts w:eastAsia="Arial" w:cs="Calibri" w:cstheme="minorHAnsi"/>
          <w:color w:val="17365D"/>
          <w:sz w:val="16"/>
          <w:szCs w:val="20"/>
        </w:rPr>
      </w:pPr>
      <w:r>
        <w:rPr>
          <w:rFonts w:eastAsia="Arial" w:cs="Calibri" w:cstheme="minorHAnsi"/>
          <w:color w:val="17365D"/>
          <w:sz w:val="16"/>
          <w:szCs w:val="20"/>
        </w:rPr>
        <w:t xml:space="preserve">Los datos se conservarán mientras esté activa su relación con la </w:t>
      </w:r>
      <w:bookmarkStart w:id="5" w:name="_Hlk88578901"/>
      <w:r>
        <w:rPr>
          <w:rFonts w:cs="Calibri" w:cstheme="minorHAnsi"/>
          <w:i/>
          <w:iCs/>
          <w:color w:val="17365D"/>
          <w:sz w:val="16"/>
          <w:szCs w:val="20"/>
        </w:rPr>
        <w:t xml:space="preserve">entidad beneficiaria </w:t>
      </w:r>
      <w:bookmarkEnd w:id="5"/>
      <w:r>
        <w:rPr>
          <w:rFonts w:eastAsia="Arial" w:cs="Calibri" w:cstheme="minorHAnsi"/>
          <w:color w:val="17365D"/>
          <w:sz w:val="16"/>
          <w:szCs w:val="20"/>
        </w:rPr>
        <w:t xml:space="preserve">y el FSE+ correspondiente (y no solicite su supresión) y, en cualquier caso, durante los plazos que estipule la normativa que se aplique a cada tratamiento descrito. </w:t>
      </w:r>
    </w:p>
    <w:p>
      <w:pPr>
        <w:pStyle w:val="ListParagraph"/>
        <w:numPr>
          <w:ilvl w:val="0"/>
          <w:numId w:val="3"/>
        </w:numPr>
        <w:spacing w:lineRule="auto" w:line="240" w:before="0" w:after="0"/>
        <w:ind w:left="578" w:right="283" w:hanging="360"/>
        <w:contextualSpacing/>
        <w:jc w:val="both"/>
        <w:rPr>
          <w:rFonts w:eastAsia="Arial" w:cs="Calibri" w:cstheme="minorHAnsi"/>
          <w:color w:val="17365D"/>
          <w:sz w:val="16"/>
          <w:szCs w:val="20"/>
        </w:rPr>
      </w:pPr>
      <w:r>
        <w:rPr>
          <w:rFonts w:eastAsia="Arial" w:cs="Calibri" w:cstheme="minorHAnsi"/>
          <w:color w:val="17365D"/>
          <w:sz w:val="16"/>
          <w:szCs w:val="20"/>
        </w:rPr>
        <w:t>Los datos se conservarán hasta la finalización de los Programas de FSE+ y los plazos establecidos para su justificación.</w:t>
      </w:r>
    </w:p>
    <w:p>
      <w:pPr>
        <w:pStyle w:val="ListParagraph"/>
        <w:numPr>
          <w:ilvl w:val="0"/>
          <w:numId w:val="2"/>
        </w:numPr>
        <w:spacing w:lineRule="auto" w:line="240" w:before="0" w:after="0"/>
        <w:ind w:left="578" w:right="283" w:hanging="360"/>
        <w:contextualSpacing/>
        <w:jc w:val="both"/>
        <w:rPr>
          <w:rFonts w:eastAsia="Arial" w:cs="Calibri" w:cstheme="minorHAnsi"/>
          <w:color w:val="17365D"/>
          <w:sz w:val="16"/>
          <w:szCs w:val="20"/>
        </w:rPr>
      </w:pPr>
      <w:r>
        <w:rPr>
          <w:rFonts w:eastAsia="Arial" w:cs="Calibri" w:cstheme="minorHAnsi"/>
          <w:color w:val="17365D"/>
          <w:sz w:val="16"/>
          <w:szCs w:val="20"/>
        </w:rPr>
        <w:t>Los datos mínimos relativos a su condición de participante: nombre, apellidos, DNI, edad y situación laboral se conservarán de manera indefinida para el mantenimiento histórico de la actividad realizada y justificación al FSE+, en este caso, la información se conservará debidamente cifrada por los periodos adicionales necesarios para la prescripción de eventuales responsabilidades legales.</w:t>
      </w:r>
    </w:p>
    <w:p>
      <w:pPr>
        <w:pStyle w:val="Normal"/>
        <w:spacing w:lineRule="auto" w:line="240" w:before="0" w:after="0"/>
        <w:ind w:left="-142" w:right="283" w:hanging="0"/>
        <w:jc w:val="both"/>
        <w:rPr>
          <w:rFonts w:eastAsia="Arial" w:cs="Calibri" w:cstheme="minorHAnsi"/>
          <w:b/>
          <w:b/>
          <w:color w:val="17365D"/>
          <w:sz w:val="16"/>
          <w:szCs w:val="20"/>
        </w:rPr>
      </w:pPr>
      <w:r>
        <w:rPr>
          <w:rFonts w:eastAsia="Arial" w:cs="Calibri" w:cstheme="minorHAnsi"/>
          <w:b/>
          <w:color w:val="17365D"/>
          <w:sz w:val="16"/>
          <w:szCs w:val="20"/>
        </w:rPr>
      </w:r>
    </w:p>
    <w:p>
      <w:pPr>
        <w:pStyle w:val="Normal"/>
        <w:spacing w:lineRule="auto" w:line="240" w:before="0" w:after="0"/>
        <w:ind w:left="-142" w:right="283" w:hanging="0"/>
        <w:jc w:val="both"/>
        <w:rPr>
          <w:rFonts w:eastAsia="Arial" w:cs="Calibri" w:cstheme="minorHAnsi"/>
          <w:color w:val="17365D"/>
          <w:sz w:val="16"/>
          <w:szCs w:val="20"/>
        </w:rPr>
      </w:pPr>
      <w:bookmarkStart w:id="6" w:name="_Hlk65764682"/>
      <w:r>
        <w:rPr>
          <w:rFonts w:eastAsia="Arial" w:cs="Calibri" w:cstheme="minorHAnsi"/>
          <w:b/>
          <w:color w:val="17365D"/>
          <w:sz w:val="16"/>
          <w:szCs w:val="20"/>
        </w:rPr>
        <w:t>Destinatarios de cesiones o transferencias</w:t>
      </w:r>
      <w:bookmarkEnd w:id="6"/>
      <w:r>
        <w:rPr>
          <w:rFonts w:eastAsia="Arial" w:cs="Calibri" w:cstheme="minorHAnsi"/>
          <w:color w:val="17365D"/>
          <w:sz w:val="16"/>
          <w:szCs w:val="20"/>
        </w:rPr>
        <w:t>:</w:t>
      </w:r>
    </w:p>
    <w:p>
      <w:pPr>
        <w:pStyle w:val="TableParagraph"/>
        <w:tabs>
          <w:tab w:val="clear" w:pos="708"/>
          <w:tab w:val="left" w:pos="7797" w:leader="none"/>
        </w:tabs>
        <w:spacing w:before="1" w:after="0"/>
        <w:ind w:left="-142" w:right="283" w:hanging="0"/>
        <w:jc w:val="both"/>
        <w:rPr>
          <w:rFonts w:ascii="Calibri" w:hAnsi="Calibri" w:cs="Calibri" w:asciiTheme="minorHAnsi" w:cstheme="minorHAnsi" w:hAnsiTheme="minorHAnsi"/>
          <w:color w:val="17365D"/>
          <w:sz w:val="16"/>
          <w:szCs w:val="20"/>
          <w:lang w:val="es-ES"/>
        </w:rPr>
      </w:pPr>
      <w:r>
        <w:rPr>
          <w:rFonts w:cs="Calibri" w:ascii="Calibri" w:hAnsi="Calibri" w:asciiTheme="minorHAnsi" w:cstheme="minorHAnsi" w:hAnsiTheme="minorHAnsi"/>
          <w:i/>
          <w:iCs/>
          <w:color w:val="17365D"/>
          <w:sz w:val="16"/>
          <w:szCs w:val="20"/>
          <w:lang w:val="es-ES"/>
        </w:rPr>
        <w:t>Cesiones a terceros</w:t>
      </w:r>
      <w:r>
        <w:rPr>
          <w:rFonts w:cs="Calibri" w:ascii="Calibri" w:hAnsi="Calibri" w:asciiTheme="minorHAnsi" w:cstheme="minorHAnsi" w:hAnsiTheme="minorHAnsi"/>
          <w:color w:val="17365D"/>
          <w:sz w:val="16"/>
          <w:szCs w:val="20"/>
          <w:lang w:val="es-ES"/>
        </w:rPr>
        <w:t xml:space="preserve">: Los datos podrán ser cedidos a las entidades colaboradoras de los convenios suscritos por la </w:t>
      </w:r>
      <w:r>
        <w:rPr>
          <w:rFonts w:cs="Calibri" w:ascii="Calibri" w:hAnsi="Calibri" w:asciiTheme="minorHAnsi" w:cstheme="minorHAnsi" w:hAnsiTheme="minorHAnsi"/>
          <w:i/>
          <w:iCs/>
          <w:color w:val="17365D"/>
          <w:sz w:val="16"/>
          <w:szCs w:val="20"/>
          <w:lang w:val="es-ES"/>
        </w:rPr>
        <w:t>entidad beneficiaria</w:t>
      </w:r>
      <w:r>
        <w:rPr>
          <w:rFonts w:cs="Calibri" w:cstheme="minorHAnsi"/>
          <w:color w:val="17365D"/>
          <w:sz w:val="16"/>
          <w:szCs w:val="20"/>
          <w:lang w:val="es-ES"/>
        </w:rPr>
        <w:t xml:space="preserve"> </w:t>
      </w:r>
      <w:r>
        <w:rPr>
          <w:rFonts w:cs="Calibri" w:ascii="Calibri" w:hAnsi="Calibri" w:asciiTheme="minorHAnsi" w:cstheme="minorHAnsi" w:hAnsiTheme="minorHAnsi"/>
          <w:color w:val="17365D"/>
          <w:sz w:val="16"/>
          <w:szCs w:val="20"/>
          <w:lang w:val="es-ES"/>
        </w:rPr>
        <w:t xml:space="preserve">en aras del correcto cumplimiento de sus objetivos como </w:t>
      </w:r>
      <w:r>
        <w:rPr>
          <w:rFonts w:cs="Calibri" w:ascii="Calibri" w:hAnsi="Calibri" w:asciiTheme="minorHAnsi" w:cstheme="minorHAnsi" w:hAnsiTheme="minorHAnsi"/>
          <w:i/>
          <w:iCs/>
          <w:color w:val="17365D"/>
          <w:sz w:val="16"/>
          <w:szCs w:val="20"/>
          <w:lang w:val="es-ES"/>
        </w:rPr>
        <w:t>entidad beneficiaria</w:t>
      </w:r>
      <w:r>
        <w:rPr>
          <w:rFonts w:cs="Calibri" w:ascii="Calibri" w:hAnsi="Calibri" w:asciiTheme="minorHAnsi" w:cstheme="minorHAnsi" w:hAnsiTheme="minorHAnsi"/>
          <w:color w:val="17365D"/>
          <w:sz w:val="16"/>
          <w:szCs w:val="20"/>
          <w:lang w:val="es-ES"/>
        </w:rPr>
        <w:t xml:space="preserve">. </w:t>
      </w:r>
    </w:p>
    <w:p>
      <w:pPr>
        <w:pStyle w:val="Normal"/>
        <w:spacing w:lineRule="auto" w:line="240" w:before="0" w:after="0"/>
        <w:ind w:left="-142" w:right="283" w:hanging="0"/>
        <w:jc w:val="both"/>
        <w:rPr>
          <w:rFonts w:eastAsia="Arial" w:cs="Calibri" w:cstheme="minorHAnsi"/>
          <w:color w:val="17365D"/>
          <w:sz w:val="16"/>
          <w:szCs w:val="20"/>
        </w:rPr>
      </w:pPr>
      <w:r>
        <w:rPr>
          <w:rFonts w:eastAsia="Arial" w:cs="Calibri" w:cstheme="minorHAnsi"/>
          <w:i/>
          <w:iCs/>
          <w:color w:val="17365D"/>
          <w:sz w:val="16"/>
          <w:szCs w:val="20"/>
        </w:rPr>
        <w:t>Previsión de transferencias Internacionales a terceros países</w:t>
      </w:r>
      <w:r>
        <w:rPr>
          <w:rFonts w:eastAsia="Arial" w:cs="Calibri" w:cstheme="minorHAnsi"/>
          <w:color w:val="17365D"/>
          <w:sz w:val="16"/>
          <w:szCs w:val="20"/>
        </w:rPr>
        <w:t xml:space="preserve">: </w:t>
      </w:r>
      <w:bookmarkStart w:id="7" w:name="_Hlk88579032"/>
      <w:r>
        <w:rPr>
          <w:rFonts w:eastAsia="Arial" w:cs="Calibri" w:cstheme="minorHAnsi"/>
          <w:color w:val="17365D"/>
          <w:sz w:val="16"/>
          <w:szCs w:val="20"/>
        </w:rPr>
        <w:t>No están previstas transferencias Internacionales de datos</w:t>
      </w:r>
      <w:bookmarkEnd w:id="7"/>
      <w:r>
        <w:rPr>
          <w:rFonts w:eastAsia="Arial" w:cs="Calibri" w:cstheme="minorHAnsi"/>
          <w:color w:val="17365D"/>
          <w:sz w:val="16"/>
          <w:szCs w:val="20"/>
        </w:rPr>
        <w:t xml:space="preserve">. </w:t>
      </w:r>
    </w:p>
    <w:p>
      <w:pPr>
        <w:pStyle w:val="Normal"/>
        <w:spacing w:lineRule="auto" w:line="240" w:before="0" w:after="0"/>
        <w:ind w:left="-142" w:right="283" w:hanging="0"/>
        <w:jc w:val="both"/>
        <w:rPr>
          <w:rFonts w:eastAsia="Arial" w:cs="Calibri" w:cstheme="minorHAnsi"/>
          <w:color w:val="17365D"/>
          <w:sz w:val="16"/>
          <w:szCs w:val="20"/>
        </w:rPr>
      </w:pPr>
      <w:r>
        <w:rPr>
          <w:rFonts w:eastAsia="Arial" w:cs="Calibri" w:cstheme="minorHAnsi"/>
          <w:color w:val="17365D"/>
          <w:sz w:val="16"/>
          <w:szCs w:val="20"/>
        </w:rPr>
      </w:r>
    </w:p>
    <w:p>
      <w:pPr>
        <w:pStyle w:val="Normal"/>
        <w:spacing w:lineRule="auto" w:line="240" w:before="0" w:after="0"/>
        <w:ind w:left="-142" w:right="283" w:hanging="0"/>
        <w:rPr>
          <w:rFonts w:eastAsia="Arial" w:cs="Calibri" w:cstheme="minorHAnsi"/>
          <w:color w:val="17365D"/>
          <w:sz w:val="16"/>
          <w:szCs w:val="20"/>
        </w:rPr>
      </w:pPr>
      <w:r>
        <w:rPr>
          <w:rFonts w:eastAsia="Arial" w:cs="Calibri" w:cstheme="minorHAnsi"/>
          <w:b/>
          <w:color w:val="17365D"/>
          <w:sz w:val="16"/>
          <w:szCs w:val="20"/>
        </w:rPr>
        <w:t xml:space="preserve">Finalidades Adicionales:  </w:t>
      </w:r>
      <w:r>
        <w:rPr>
          <w:rFonts w:eastAsia="Arial" w:cs="Calibri" w:cstheme="minorHAnsi"/>
          <w:color w:val="17365D"/>
          <w:sz w:val="16"/>
          <w:szCs w:val="20"/>
        </w:rPr>
        <w:t>Marque la/s casillas siguientes:</w:t>
      </w:r>
    </w:p>
    <w:p>
      <w:pPr>
        <w:pStyle w:val="ListParagraph"/>
        <w:numPr>
          <w:ilvl w:val="0"/>
          <w:numId w:val="4"/>
        </w:numPr>
        <w:spacing w:lineRule="auto" w:line="240" w:before="0" w:after="0"/>
        <w:ind w:left="218" w:right="283" w:hanging="360"/>
        <w:contextualSpacing/>
        <w:rPr>
          <w:rFonts w:eastAsia="Arial" w:cs="Calibri" w:cstheme="minorHAnsi"/>
          <w:color w:val="17365D"/>
          <w:sz w:val="16"/>
          <w:szCs w:val="20"/>
        </w:rPr>
      </w:pPr>
      <w:r>
        <w:rPr>
          <w:rFonts w:eastAsia="Arial" w:cs="Calibri" w:cstheme="minorHAnsi"/>
          <w:i/>
          <w:color w:val="17365D"/>
          <w:sz w:val="16"/>
          <w:szCs w:val="20"/>
        </w:rPr>
        <w:t xml:space="preserve">Noticias y comunicaciones por medios postales y electrónicos:  </w:t>
      </w:r>
      <w:r>
        <w:rPr>
          <w:rFonts w:eastAsia="Arial" w:cs="Calibri" w:cstheme="minorHAnsi"/>
          <w:color w:val="17365D"/>
          <w:sz w:val="16"/>
          <w:szCs w:val="20"/>
        </w:rPr>
        <w:t xml:space="preserve">Envío de noticias relacionadas con la actividad de la </w:t>
      </w:r>
      <w:r>
        <w:rPr>
          <w:rFonts w:cs="Calibri" w:cstheme="minorHAnsi"/>
          <w:i/>
          <w:iCs/>
          <w:color w:val="17365D"/>
          <w:sz w:val="16"/>
          <w:szCs w:val="20"/>
        </w:rPr>
        <w:t>entidad beneficiaria</w:t>
      </w:r>
      <w:r>
        <w:rPr>
          <w:rFonts w:cs="Calibri" w:cstheme="minorHAnsi"/>
          <w:color w:val="17365D"/>
          <w:sz w:val="16"/>
          <w:szCs w:val="20"/>
        </w:rPr>
        <w:t xml:space="preserve">, la </w:t>
      </w:r>
      <w:r>
        <w:rPr>
          <w:rFonts w:eastAsia="Arial" w:cs="Calibri" w:cstheme="minorHAnsi"/>
          <w:color w:val="17365D"/>
          <w:sz w:val="16"/>
          <w:szCs w:val="20"/>
        </w:rPr>
        <w:t xml:space="preserve">Fundación INCYDE y el FSE+:  </w:t>
      </w:r>
    </w:p>
    <w:p>
      <w:pPr>
        <w:pStyle w:val="Normal"/>
        <w:spacing w:lineRule="auto" w:line="240" w:before="0" w:after="0"/>
        <w:ind w:left="7646" w:right="283" w:firstLine="142"/>
        <w:rPr>
          <w:rFonts w:eastAsia="Arial" w:cs="Calibri" w:cstheme="minorHAnsi"/>
          <w:b/>
          <w:b/>
          <w:bCs/>
          <w:color w:val="244061" w:themeColor="accent1" w:themeShade="80"/>
          <w:sz w:val="16"/>
          <w:szCs w:val="20"/>
        </w:rPr>
      </w:pPr>
      <w:sdt>
        <w:sdtPr>
          <w14:checkbox>
            <w14:checked w:val="0"/>
            <w14:checkedState w:val="00FC"/>
            <w14:uncheckedState w:val="2610"/>
          </w14:checkbox>
        </w:sdtPr>
        <w:sdtContent>
          <w:r>
            <w:rPr>
              <w:rFonts w:eastAsia="MS Gothic" w:cs="Calibri" w:ascii="MS Gothic" w:hAnsi="MS Gothic" w:cstheme="minorHAnsi"/>
            </w:rPr>
            <w:t>☐</w:t>
          </w:r>
        </w:sdtContent>
      </w:sdt>
      <w:r>
        <w:rPr>
          <w:rFonts w:eastAsia="Arial" w:cs="Calibri" w:cstheme="minorHAnsi"/>
          <w:b/>
          <w:bCs/>
          <w:iCs/>
          <w:color w:val="244061" w:themeColor="accent1" w:themeShade="80"/>
          <w:sz w:val="16"/>
          <w:szCs w:val="20"/>
        </w:rPr>
        <w:t xml:space="preserve"> </w:t>
      </w:r>
      <w:r>
        <w:rPr>
          <w:rFonts w:eastAsia="Arial" w:cs="Calibri" w:cstheme="minorHAnsi"/>
          <w:b/>
          <w:bCs/>
          <w:iCs/>
          <w:color w:val="244061" w:themeColor="accent1" w:themeShade="80"/>
          <w:sz w:val="16"/>
          <w:szCs w:val="20"/>
        </w:rPr>
        <w:t xml:space="preserve">SÍ </w:t>
      </w:r>
      <w:r>
        <w:rPr>
          <w:rFonts w:eastAsia="Arial" w:cs="Calibri" w:cstheme="minorHAnsi"/>
          <w:b/>
          <w:bCs/>
          <w:color w:val="244061" w:themeColor="accent1" w:themeShade="80"/>
          <w:sz w:val="16"/>
          <w:szCs w:val="20"/>
        </w:rPr>
        <w:t xml:space="preserve">Autorizo </w:t>
        <w:tab/>
      </w:r>
      <w:sdt>
        <w:sdtPr>
          <w14:checkbox>
            <w14:checked w:val="0"/>
            <w14:checkedState w:val="00FC"/>
            <w14:uncheckedState w:val="2610"/>
          </w14:checkbox>
        </w:sdtPr>
        <w:sdtContent>
          <w:r>
            <w:rPr>
              <w:rFonts w:eastAsia="MS Gothic" w:cs="Calibri" w:ascii="MS Gothic" w:hAnsi="MS Gothic" w:cstheme="minorHAnsi"/>
            </w:rPr>
            <w:t>☐</w:t>
          </w:r>
        </w:sdtContent>
      </w:sdt>
      <w:r>
        <w:rPr>
          <w:rFonts w:eastAsia="Arial" w:cs="Calibri" w:cstheme="minorHAnsi"/>
          <w:b/>
          <w:bCs/>
          <w:color w:val="244061" w:themeColor="accent1" w:themeShade="80"/>
          <w:sz w:val="16"/>
          <w:szCs w:val="20"/>
        </w:rPr>
        <w:t xml:space="preserve"> </w:t>
      </w:r>
      <w:r>
        <w:rPr>
          <w:rFonts w:eastAsia="Arial" w:cs="Calibri" w:cstheme="minorHAnsi"/>
          <w:b/>
          <w:bCs/>
          <w:color w:val="244061" w:themeColor="accent1" w:themeShade="80"/>
          <w:sz w:val="16"/>
          <w:szCs w:val="20"/>
        </w:rPr>
        <w:t>NO Autorizo</w:t>
      </w:r>
    </w:p>
    <w:p>
      <w:pPr>
        <w:pStyle w:val="ListParagraph"/>
        <w:numPr>
          <w:ilvl w:val="0"/>
          <w:numId w:val="4"/>
        </w:numPr>
        <w:spacing w:lineRule="auto" w:line="240" w:before="0" w:after="0"/>
        <w:ind w:left="218" w:right="283" w:hanging="360"/>
        <w:contextualSpacing/>
        <w:jc w:val="both"/>
        <w:rPr>
          <w:rFonts w:eastAsia="Arial" w:cs="Calibri" w:cstheme="minorHAnsi"/>
          <w:color w:val="17365D"/>
          <w:sz w:val="16"/>
          <w:szCs w:val="20"/>
        </w:rPr>
      </w:pPr>
      <w:r>
        <w:rPr>
          <w:rFonts w:eastAsia="Arial" w:cs="Calibri" w:cstheme="minorHAnsi"/>
          <w:i/>
          <w:color w:val="17365D"/>
          <w:sz w:val="16"/>
          <w:szCs w:val="20"/>
        </w:rPr>
        <w:t>Fotografías y videos</w:t>
      </w:r>
      <w:r>
        <w:rPr>
          <w:rFonts w:eastAsia="Arial" w:cs="Calibri" w:cstheme="minorHAnsi"/>
          <w:color w:val="17365D"/>
          <w:sz w:val="16"/>
          <w:szCs w:val="20"/>
        </w:rPr>
        <w:t xml:space="preserve">. Las imágenes (fotografías y videos) tomados durante las actividades organizadas por la </w:t>
      </w:r>
      <w:bookmarkStart w:id="8" w:name="_Hlk88579380"/>
      <w:r>
        <w:rPr>
          <w:rFonts w:cs="Calibri" w:cstheme="minorHAnsi"/>
          <w:i/>
          <w:iCs/>
          <w:color w:val="17365D"/>
          <w:sz w:val="16"/>
          <w:szCs w:val="20"/>
        </w:rPr>
        <w:t>entidad beneficiaria</w:t>
      </w:r>
      <w:r>
        <w:rPr>
          <w:rFonts w:cs="Calibri" w:cstheme="minorHAnsi"/>
          <w:color w:val="17365D"/>
          <w:sz w:val="16"/>
          <w:szCs w:val="20"/>
        </w:rPr>
        <w:t xml:space="preserve">, </w:t>
      </w:r>
      <w:bookmarkEnd w:id="8"/>
      <w:r>
        <w:rPr>
          <w:rFonts w:cs="Calibri" w:cstheme="minorHAnsi"/>
          <w:color w:val="17365D"/>
          <w:sz w:val="16"/>
          <w:szCs w:val="20"/>
        </w:rPr>
        <w:t>la Fundación</w:t>
      </w:r>
      <w:r>
        <w:rPr>
          <w:rFonts w:eastAsia="Arial" w:cs="Calibri" w:cstheme="minorHAnsi"/>
          <w:color w:val="17365D"/>
          <w:sz w:val="16"/>
          <w:szCs w:val="20"/>
        </w:rPr>
        <w:t xml:space="preserve"> INCYDE, el FSE+ y entidades colaboradoras, podrán ser utilizados para la justificación de esta y su difusión a través de publicaciones, material publicitario, páginas webs, redes sociales, etc.:</w:t>
      </w:r>
    </w:p>
    <w:p>
      <w:pPr>
        <w:pStyle w:val="Normal"/>
        <w:spacing w:lineRule="auto" w:line="240" w:before="0" w:after="0"/>
        <w:ind w:left="7646" w:right="283" w:firstLine="142"/>
        <w:rPr>
          <w:rFonts w:eastAsia="Arial" w:cs="Calibri" w:cstheme="minorHAnsi"/>
          <w:b/>
          <w:b/>
          <w:bCs/>
          <w:color w:val="17365D"/>
          <w:sz w:val="16"/>
          <w:szCs w:val="20"/>
        </w:rPr>
      </w:pPr>
      <w:sdt>
        <w:sdtPr>
          <w14:checkbox>
            <w14:checked w:val="0"/>
            <w14:checkedState w:val="00FC"/>
            <w14:uncheckedState w:val="2610"/>
          </w14:checkbox>
        </w:sdtPr>
        <w:sdtContent>
          <w:r>
            <w:rPr>
              <w:rFonts w:eastAsia="MS Gothic" w:cs="Calibri" w:ascii="MS Gothic" w:hAnsi="MS Gothic" w:cstheme="minorHAnsi"/>
            </w:rPr>
            <w:t>☐</w:t>
          </w:r>
        </w:sdtContent>
      </w:sdt>
      <w:r>
        <w:rPr>
          <w:rFonts w:eastAsia="Arial" w:cs="Calibri" w:cstheme="minorHAnsi"/>
          <w:b/>
          <w:bCs/>
          <w:i/>
          <w:color w:val="17365D"/>
          <w:sz w:val="16"/>
          <w:szCs w:val="20"/>
        </w:rPr>
        <w:t xml:space="preserve"> </w:t>
      </w:r>
      <w:r>
        <w:rPr>
          <w:rFonts w:eastAsia="Arial" w:cs="Calibri" w:cstheme="minorHAnsi"/>
          <w:b/>
          <w:bCs/>
          <w:iCs/>
          <w:color w:val="17365D"/>
          <w:sz w:val="16"/>
          <w:szCs w:val="20"/>
        </w:rPr>
        <w:t xml:space="preserve">SÍ </w:t>
      </w:r>
      <w:r>
        <w:rPr>
          <w:rFonts w:eastAsia="Arial" w:cs="Calibri" w:cstheme="minorHAnsi"/>
          <w:b/>
          <w:bCs/>
          <w:color w:val="17365D"/>
          <w:sz w:val="16"/>
          <w:szCs w:val="20"/>
        </w:rPr>
        <w:t>Autorizo</w:t>
        <w:tab/>
      </w:r>
      <w:sdt>
        <w:sdtPr>
          <w14:checkbox>
            <w14:checked w:val="0"/>
            <w14:checkedState w:val="00FC"/>
            <w14:uncheckedState w:val="2610"/>
          </w14:checkbox>
        </w:sdtPr>
        <w:sdtContent>
          <w:r>
            <w:rPr>
              <w:rFonts w:eastAsia="MS Gothic" w:cs="Calibri" w:ascii="MS Gothic" w:hAnsi="MS Gothic" w:cstheme="minorHAnsi"/>
            </w:rPr>
            <w:t>☐</w:t>
          </w:r>
        </w:sdtContent>
      </w:sdt>
      <w:r>
        <w:rPr>
          <w:rFonts w:eastAsia="Arial" w:cs="Calibri" w:cstheme="minorHAnsi"/>
          <w:b/>
          <w:bCs/>
          <w:color w:val="17365D"/>
          <w:sz w:val="16"/>
          <w:szCs w:val="20"/>
        </w:rPr>
        <w:t xml:space="preserve"> </w:t>
      </w:r>
      <w:r>
        <w:rPr>
          <w:rFonts w:eastAsia="Arial" w:cs="Calibri" w:cstheme="minorHAnsi"/>
          <w:b/>
          <w:bCs/>
          <w:color w:val="17365D"/>
          <w:sz w:val="16"/>
          <w:szCs w:val="20"/>
        </w:rPr>
        <w:t>NO Autorizo</w:t>
      </w:r>
      <w:bookmarkStart w:id="9" w:name="_Hlk88207277"/>
      <w:bookmarkEnd w:id="9"/>
    </w:p>
    <w:p>
      <w:pPr>
        <w:pStyle w:val="ListParagraph"/>
        <w:numPr>
          <w:ilvl w:val="0"/>
          <w:numId w:val="4"/>
        </w:numPr>
        <w:spacing w:lineRule="auto" w:line="240" w:before="0" w:after="0"/>
        <w:ind w:left="218" w:right="283" w:hanging="360"/>
        <w:contextualSpacing/>
        <w:jc w:val="both"/>
        <w:rPr>
          <w:rFonts w:eastAsia="Arial" w:cs="Calibri" w:cstheme="minorHAnsi"/>
          <w:color w:val="17365D"/>
          <w:sz w:val="16"/>
          <w:szCs w:val="20"/>
        </w:rPr>
      </w:pPr>
      <w:r>
        <w:rPr>
          <w:rFonts w:eastAsia="Arial" w:cs="Calibri" w:cstheme="minorHAnsi"/>
          <w:i/>
          <w:color w:val="17365D"/>
          <w:sz w:val="16"/>
          <w:szCs w:val="20"/>
        </w:rPr>
        <w:t>Grupos de mensajería instantánea</w:t>
      </w:r>
      <w:r>
        <w:rPr>
          <w:rFonts w:eastAsia="Arial" w:cs="Calibri" w:cstheme="minorHAnsi"/>
          <w:color w:val="17365D"/>
          <w:sz w:val="16"/>
          <w:szCs w:val="20"/>
        </w:rPr>
        <w:t xml:space="preserve">: La persona participante otorga su consentimiento para ser incluido en grupos </w:t>
      </w:r>
      <w:bookmarkStart w:id="10" w:name="_Hlk88207215"/>
      <w:r>
        <w:rPr>
          <w:rFonts w:eastAsia="Arial" w:cs="Calibri" w:cstheme="minorHAnsi"/>
          <w:color w:val="17365D"/>
          <w:sz w:val="16"/>
          <w:szCs w:val="20"/>
        </w:rPr>
        <w:t xml:space="preserve">de mensajería </w:t>
      </w:r>
      <w:bookmarkEnd w:id="10"/>
      <w:r>
        <w:rPr>
          <w:rFonts w:eastAsia="Arial" w:cs="Calibri" w:cstheme="minorHAnsi"/>
          <w:color w:val="17365D"/>
          <w:sz w:val="16"/>
          <w:szCs w:val="20"/>
        </w:rPr>
        <w:t xml:space="preserve">instantánea con la finalidad de agilizar las comunicaciones entre las personas participantes y el equipo docente designado. La </w:t>
      </w:r>
      <w:bookmarkStart w:id="11" w:name="_Hlk88579495"/>
      <w:r>
        <w:rPr>
          <w:rFonts w:cs="Calibri" w:cstheme="minorHAnsi"/>
          <w:i/>
          <w:iCs/>
          <w:color w:val="17365D"/>
          <w:sz w:val="16"/>
          <w:szCs w:val="20"/>
        </w:rPr>
        <w:t>entidad beneficiaria</w:t>
      </w:r>
      <w:r>
        <w:rPr>
          <w:rFonts w:cs="Calibri" w:cstheme="minorHAnsi"/>
          <w:color w:val="17365D"/>
          <w:sz w:val="16"/>
          <w:szCs w:val="20"/>
        </w:rPr>
        <w:t xml:space="preserve">, </w:t>
      </w:r>
      <w:bookmarkEnd w:id="11"/>
      <w:r>
        <w:rPr>
          <w:rFonts w:eastAsia="Arial" w:cs="Calibri" w:cstheme="minorHAnsi"/>
          <w:color w:val="17365D"/>
          <w:sz w:val="16"/>
          <w:szCs w:val="20"/>
        </w:rPr>
        <w:t xml:space="preserve">no se hace responsable de los comentarios, e información que no se deriven más allá de la relación participante-consultor en relación con el programa de formación en el que se ha inscrito la persona participante. El grupo de mensajería instantánea será cerrado una vez finalice la formación, salvo que las personas participantes deseen mantenerlo abierto. En este caso, la </w:t>
      </w:r>
      <w:r>
        <w:rPr>
          <w:rFonts w:cs="Calibri" w:cstheme="minorHAnsi"/>
          <w:i/>
          <w:iCs/>
          <w:color w:val="17365D"/>
          <w:sz w:val="16"/>
          <w:szCs w:val="20"/>
        </w:rPr>
        <w:t>entidad beneficiaria</w:t>
      </w:r>
      <w:r>
        <w:rPr>
          <w:rFonts w:cs="Calibri" w:cstheme="minorHAnsi"/>
          <w:color w:val="17365D"/>
          <w:sz w:val="16"/>
          <w:szCs w:val="20"/>
        </w:rPr>
        <w:t xml:space="preserve">, </w:t>
      </w:r>
      <w:r>
        <w:rPr>
          <w:rFonts w:eastAsia="Arial" w:cs="Calibri" w:cstheme="minorHAnsi"/>
          <w:color w:val="17365D"/>
          <w:sz w:val="16"/>
          <w:szCs w:val="20"/>
        </w:rPr>
        <w:t>no se hace responsable de los comentarios y uso de los datos personales por parte de los integrantes del grupo o de terceras personas que se pudieran incorporar al mismo.</w:t>
      </w:r>
    </w:p>
    <w:p>
      <w:pPr>
        <w:pStyle w:val="Normal"/>
        <w:spacing w:lineRule="auto" w:line="240" w:before="0" w:after="0"/>
        <w:ind w:left="7646" w:right="283" w:firstLine="142"/>
        <w:rPr>
          <w:rFonts w:eastAsia="Arial" w:cs="Calibri" w:cstheme="minorHAnsi"/>
          <w:b/>
          <w:b/>
          <w:bCs/>
          <w:color w:val="17365D"/>
          <w:sz w:val="16"/>
          <w:szCs w:val="20"/>
        </w:rPr>
      </w:pPr>
      <w:sdt>
        <w:sdtPr>
          <w14:checkbox>
            <w14:checked w:val="0"/>
            <w14:checkedState w:val="00FC"/>
            <w14:uncheckedState w:val="2610"/>
          </w14:checkbox>
        </w:sdtPr>
        <w:sdtContent>
          <w:r>
            <w:rPr>
              <w:rFonts w:eastAsia="MS Gothic" w:cs="Calibri" w:ascii="MS Gothic" w:hAnsi="MS Gothic" w:cstheme="minorHAnsi"/>
            </w:rPr>
            <w:t>☐</w:t>
          </w:r>
        </w:sdtContent>
      </w:sdt>
      <w:r>
        <w:rPr>
          <w:rFonts w:eastAsia="Arial" w:cs="Calibri" w:cstheme="minorHAnsi"/>
          <w:b/>
          <w:bCs/>
          <w:i/>
          <w:color w:val="17365D"/>
          <w:sz w:val="16"/>
          <w:szCs w:val="20"/>
        </w:rPr>
        <w:t xml:space="preserve"> </w:t>
      </w:r>
      <w:r>
        <w:rPr>
          <w:rFonts w:eastAsia="Arial" w:cs="Calibri" w:cstheme="minorHAnsi"/>
          <w:b/>
          <w:bCs/>
          <w:iCs/>
          <w:color w:val="17365D"/>
          <w:sz w:val="16"/>
          <w:szCs w:val="20"/>
        </w:rPr>
        <w:t xml:space="preserve">SÍ </w:t>
      </w:r>
      <w:r>
        <w:rPr>
          <w:rFonts w:eastAsia="Arial" w:cs="Calibri" w:cstheme="minorHAnsi"/>
          <w:b/>
          <w:bCs/>
          <w:color w:val="17365D"/>
          <w:sz w:val="16"/>
          <w:szCs w:val="20"/>
        </w:rPr>
        <w:t>Autorizo</w:t>
        <w:tab/>
      </w:r>
      <w:sdt>
        <w:sdtPr>
          <w14:checkbox>
            <w14:checked w:val="0"/>
            <w14:checkedState w:val="00FC"/>
            <w14:uncheckedState w:val="2610"/>
          </w14:checkbox>
        </w:sdtPr>
        <w:sdtContent>
          <w:r>
            <w:rPr>
              <w:rFonts w:eastAsia="MS Gothic" w:cs="Calibri" w:ascii="MS Gothic" w:hAnsi="MS Gothic" w:cstheme="minorHAnsi"/>
            </w:rPr>
            <w:t>☐</w:t>
          </w:r>
        </w:sdtContent>
      </w:sdt>
      <w:r>
        <w:rPr>
          <w:rFonts w:eastAsia="Arial" w:cs="Calibri" w:cstheme="minorHAnsi"/>
          <w:b/>
          <w:bCs/>
          <w:color w:val="17365D"/>
          <w:sz w:val="16"/>
          <w:szCs w:val="20"/>
        </w:rPr>
        <w:t xml:space="preserve"> NO Autorizo</w:t>
      </w:r>
      <w:bookmarkStart w:id="12" w:name="_Hlk65758249"/>
      <w:bookmarkEnd w:id="12"/>
    </w:p>
    <w:p>
      <w:pPr>
        <w:pStyle w:val="Normal"/>
        <w:spacing w:lineRule="auto" w:line="240" w:before="0" w:after="0"/>
        <w:ind w:left="-142" w:right="283" w:hanging="0"/>
        <w:rPr>
          <w:rFonts w:eastAsia="Arial" w:cs="Calibri" w:cstheme="minorHAnsi"/>
          <w:b/>
          <w:b/>
          <w:i/>
          <w:i/>
          <w:color w:val="17365D"/>
          <w:sz w:val="16"/>
          <w:szCs w:val="20"/>
        </w:rPr>
      </w:pPr>
      <w:r>
        <w:rPr>
          <w:rFonts w:eastAsia="Arial" w:cs="Calibri" w:cstheme="minorHAnsi"/>
          <w:b/>
          <w:color w:val="17365D"/>
          <w:sz w:val="16"/>
          <w:szCs w:val="20"/>
        </w:rPr>
        <w:t>Derechos</w:t>
      </w:r>
      <w:bookmarkStart w:id="13" w:name="_Hlk65756361"/>
      <w:bookmarkEnd w:id="13"/>
    </w:p>
    <w:p>
      <w:pPr>
        <w:pStyle w:val="Normal"/>
        <w:spacing w:lineRule="auto" w:line="240" w:before="0" w:after="0"/>
        <w:ind w:left="-142" w:right="283" w:hanging="0"/>
        <w:jc w:val="both"/>
        <w:rPr>
          <w:rFonts w:eastAsia="Arial" w:cs="Calibri" w:cstheme="minorHAnsi"/>
          <w:color w:val="17365D"/>
          <w:sz w:val="16"/>
          <w:szCs w:val="20"/>
        </w:rPr>
      </w:pPr>
      <w:r>
        <w:rPr>
          <w:rFonts w:eastAsia="Arial" w:cs="Calibri" w:cstheme="minorHAnsi"/>
          <w:i/>
          <w:color w:val="17365D"/>
          <w:sz w:val="16"/>
          <w:szCs w:val="20"/>
        </w:rPr>
        <w:t>Ejercicio de derechos</w:t>
      </w:r>
      <w:r>
        <w:rPr>
          <w:rFonts w:eastAsia="Arial" w:cs="Calibri" w:cstheme="minorHAnsi"/>
          <w:color w:val="17365D"/>
          <w:sz w:val="16"/>
          <w:szCs w:val="20"/>
        </w:rPr>
        <w:t xml:space="preserve">:  Las personas interesadas pueden ejercitar sus derechos de acceso, rectificación, supresión, portabilidad y la limitación u oposición dirigiéndose por escrito, acompañando con una fotocopia del DNI o derechos de representación, a la </w:t>
      </w:r>
      <w:r>
        <w:rPr>
          <w:rFonts w:cs="Calibri" w:cstheme="minorHAnsi"/>
          <w:i/>
          <w:iCs/>
          <w:color w:val="17365D"/>
          <w:sz w:val="16"/>
          <w:szCs w:val="20"/>
        </w:rPr>
        <w:t>entidad beneficiaria</w:t>
      </w:r>
      <w:r>
        <w:rPr>
          <w:rFonts w:cs="Calibri" w:cstheme="minorHAnsi"/>
          <w:color w:val="17365D"/>
          <w:sz w:val="16"/>
          <w:szCs w:val="20"/>
        </w:rPr>
        <w:t xml:space="preserve"> </w:t>
      </w:r>
      <w:r>
        <w:rPr>
          <w:rFonts w:eastAsia="Arial" w:cs="Calibri" w:cstheme="minorHAnsi"/>
          <w:color w:val="17365D"/>
          <w:sz w:val="16"/>
          <w:szCs w:val="20"/>
        </w:rPr>
        <w:t xml:space="preserve">o a través del correo electrónico de la entidad detallado al inicio esta sección. </w:t>
        <w:br/>
        <w:t>Los interesados tienen derecho a retirar el consentimiento prestado.</w:t>
      </w:r>
    </w:p>
    <w:p>
      <w:pPr>
        <w:pStyle w:val="Normal"/>
        <w:spacing w:lineRule="auto" w:line="240" w:before="0" w:after="0"/>
        <w:ind w:left="-142" w:right="283" w:hanging="0"/>
        <w:rPr>
          <w:rFonts w:eastAsia="Arial" w:cs="Calibri" w:cstheme="minorHAnsi"/>
          <w:color w:val="17365D"/>
          <w:sz w:val="16"/>
          <w:szCs w:val="20"/>
        </w:rPr>
      </w:pPr>
      <w:r>
        <w:rPr>
          <w:rFonts w:eastAsia="Arial" w:cs="Calibri" w:cstheme="minorHAnsi"/>
          <w:color w:val="17365D"/>
          <w:sz w:val="16"/>
          <w:szCs w:val="20"/>
        </w:rPr>
        <w:t>Los interesados tienen derecho a reclamar ante la Autoridad de Control (Agencia Española de Protección de Datos www.agpd.es).</w:t>
        <w:br/>
        <w:t xml:space="preserve">Información adicional: Puede consultar la información adicional y detallada sobre Protección de Datos en nuestra página web: </w:t>
      </w:r>
      <w:hyperlink r:id="rId2">
        <w:r>
          <w:rPr>
            <w:rStyle w:val="EnlacedeInternet"/>
            <w:rFonts w:eastAsia="Arial" w:cs="Calibri" w:cstheme="minorHAnsi"/>
            <w:sz w:val="16"/>
            <w:szCs w:val="20"/>
          </w:rPr>
          <w:t>http://www.incyde.org</w:t>
        </w:r>
      </w:hyperlink>
      <w:r>
        <w:rPr>
          <w:rFonts w:eastAsia="Arial" w:cs="Calibri" w:cstheme="minorHAnsi"/>
          <w:color w:val="17365D"/>
          <w:sz w:val="16"/>
          <w:szCs w:val="20"/>
        </w:rPr>
        <w:t xml:space="preserve"> </w:t>
      </w:r>
    </w:p>
    <w:p>
      <w:pPr>
        <w:pStyle w:val="Normal"/>
        <w:spacing w:lineRule="auto" w:line="240" w:before="0" w:after="0"/>
        <w:ind w:left="-142" w:right="283" w:hanging="0"/>
        <w:rPr>
          <w:rFonts w:eastAsia="Arial" w:cs="Calibri" w:cstheme="minorHAnsi"/>
          <w:color w:val="17365D"/>
          <w:sz w:val="16"/>
          <w:szCs w:val="20"/>
        </w:rPr>
      </w:pPr>
      <w:r>
        <w:rPr>
          <w:rFonts w:eastAsia="Arial" w:cs="Calibri" w:cstheme="minorHAnsi"/>
          <w:color w:val="17365D"/>
          <w:sz w:val="16"/>
          <w:szCs w:val="20"/>
        </w:rPr>
      </w:r>
    </w:p>
    <w:p>
      <w:pPr>
        <w:pStyle w:val="Normal"/>
        <w:spacing w:lineRule="auto" w:line="240" w:before="0" w:after="0"/>
        <w:ind w:left="-142" w:right="283" w:hanging="0"/>
        <w:rPr>
          <w:rFonts w:eastAsia="Arial" w:cs="Calibri" w:cstheme="minorHAnsi"/>
          <w:color w:val="17365D"/>
          <w:sz w:val="16"/>
          <w:szCs w:val="20"/>
        </w:rPr>
      </w:pPr>
      <w:r>
        <w:rPr>
          <w:rFonts w:eastAsia="Arial" w:cs="Calibri" w:cstheme="minorHAnsi"/>
          <w:color w:val="17365D"/>
          <w:sz w:val="16"/>
          <w:szCs w:val="20"/>
        </w:rPr>
      </w:r>
    </w:p>
    <w:p>
      <w:pPr>
        <w:pStyle w:val="Normal"/>
        <w:spacing w:lineRule="auto" w:line="240" w:before="0" w:after="0"/>
        <w:ind w:left="-142" w:right="283" w:hanging="0"/>
        <w:rPr>
          <w:rFonts w:eastAsia="Arial" w:cs="Calibri" w:cstheme="minorHAnsi"/>
          <w:color w:val="17365D"/>
          <w:sz w:val="16"/>
          <w:szCs w:val="20"/>
        </w:rPr>
      </w:pPr>
      <w:r>
        <w:rPr>
          <w:rFonts w:eastAsia="Arial" w:cs="Calibri" w:cstheme="minorHAnsi"/>
          <w:color w:val="17365D"/>
          <w:sz w:val="16"/>
          <w:szCs w:val="20"/>
        </w:rPr>
      </w:r>
    </w:p>
    <w:p>
      <w:pPr>
        <w:pStyle w:val="Normal"/>
        <w:tabs>
          <w:tab w:val="clear" w:pos="708"/>
          <w:tab w:val="left" w:pos="5529" w:leader="none"/>
        </w:tabs>
        <w:spacing w:lineRule="auto" w:line="240" w:before="0" w:after="0"/>
        <w:ind w:left="-142" w:right="283" w:hanging="0"/>
        <w:rPr>
          <w:rFonts w:eastAsia="Arial" w:cs="Calibri" w:cstheme="minorHAnsi"/>
          <w:color w:val="17365D"/>
          <w:sz w:val="16"/>
          <w:szCs w:val="20"/>
        </w:rPr>
      </w:pPr>
      <w:r>
        <w:rPr>
          <w:rFonts w:eastAsia="Arial" w:cs="Calibri" w:cstheme="minorHAnsi"/>
          <w:color w:val="17365D"/>
          <w:sz w:val="16"/>
          <w:szCs w:val="20"/>
        </w:rPr>
        <w:t>Nombre: D./ª__________________________________</w:t>
        <w:tab/>
        <w:t>Fecha: en _____________   ______ a ____de____________ ____de 202__</w:t>
      </w:r>
    </w:p>
    <w:p>
      <w:pPr>
        <w:pStyle w:val="Normal"/>
        <w:tabs>
          <w:tab w:val="clear" w:pos="708"/>
          <w:tab w:val="left" w:pos="7088" w:leader="none"/>
        </w:tabs>
        <w:spacing w:lineRule="auto" w:line="240" w:before="0" w:after="0"/>
        <w:ind w:left="-142" w:right="283" w:hanging="0"/>
        <w:rPr>
          <w:rFonts w:eastAsia="Arial" w:cs="Calibri" w:cstheme="minorHAnsi"/>
          <w:color w:val="17365D"/>
          <w:sz w:val="16"/>
          <w:szCs w:val="20"/>
        </w:rPr>
      </w:pPr>
      <w:r>
        <w:rPr>
          <w:rFonts w:eastAsia="Arial" w:cs="Calibri" w:cstheme="minorHAnsi"/>
          <w:color w:val="17365D"/>
          <w:sz w:val="16"/>
          <w:szCs w:val="20"/>
        </w:rPr>
      </w:r>
    </w:p>
    <w:p>
      <w:pPr>
        <w:pStyle w:val="Normal"/>
        <w:tabs>
          <w:tab w:val="clear" w:pos="708"/>
          <w:tab w:val="left" w:pos="7088" w:leader="none"/>
        </w:tabs>
        <w:spacing w:lineRule="auto" w:line="240" w:before="0" w:after="0"/>
        <w:ind w:left="-142" w:right="283" w:hanging="0"/>
        <w:rPr>
          <w:rFonts w:eastAsia="Arial" w:cs="Calibri" w:cstheme="minorHAnsi"/>
          <w:color w:val="17365D"/>
          <w:sz w:val="16"/>
          <w:szCs w:val="20"/>
        </w:rPr>
      </w:pPr>
      <w:r>
        <w:rPr>
          <w:rFonts w:eastAsia="Arial" w:cs="Calibri" w:cstheme="minorHAnsi"/>
          <w:color w:val="17365D"/>
          <w:sz w:val="16"/>
          <w:szCs w:val="20"/>
        </w:rPr>
        <w:t>Firma: _______________________________________</w:t>
      </w:r>
    </w:p>
    <w:sectPr>
      <w:headerReference w:type="default" r:id="rId3"/>
      <w:headerReference w:type="first" r:id="rId4"/>
      <w:footerReference w:type="default" r:id="rId5"/>
      <w:footerReference w:type="first" r:id="rId6"/>
      <w:type w:val="nextPage"/>
      <w:pgSz w:w="11906" w:h="16838"/>
      <w:pgMar w:left="709" w:right="425" w:gutter="0" w:header="567" w:top="1418" w:footer="577" w:bottom="6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MS Gothic">
    <w:charset w:val="00"/>
    <w:family w:val="roman"/>
    <w:pitch w:val="variable"/>
  </w:font>
  <w:font w:name="Wingdings">
    <w:charset w:val="02"/>
    <w:family w:val="roman"/>
    <w:pitch w:val="variable"/>
  </w:font>
  <w:font w:name="Verdana">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sz w:val="16"/>
        <w:szCs w:val="16"/>
      </w:rPr>
    </w:pPr>
    <w:r>
      <w:rPr>
        <w:sz w:val="16"/>
        <w:szCs w:val="16"/>
      </w:rPr>
      <w:t>FSE+014</w:t>
    </w:r>
  </w:p>
  <w:sdt>
    <w:sdtPr>
      <w:docPartObj>
        <w:docPartGallery w:val="Page Numbers (Top of Page)"/>
        <w:docPartUnique w:val="true"/>
      </w:docPartObj>
      <w:id w:val="2125054388"/>
    </w:sdtPr>
    <w:sdtContent>
      <w:p>
        <w:pPr>
          <w:pStyle w:val="Piedepgina"/>
          <w:jc w:val="right"/>
          <w:rPr>
            <w:sz w:val="16"/>
            <w:szCs w:val="16"/>
          </w:rPr>
        </w:pPr>
        <w:r>
          <w:rPr>
            <w:sz w:val="16"/>
            <w:szCs w:val="16"/>
          </w:rPr>
          <w:t xml:space="preserve">Página </w:t>
        </w:r>
        <w:r>
          <w:rPr>
            <w:b/>
            <w:bCs/>
            <w:sz w:val="16"/>
            <w:szCs w:val="16"/>
          </w:rPr>
          <w:fldChar w:fldCharType="begin"/>
        </w:r>
        <w:r>
          <w:rPr>
            <w:sz w:val="16"/>
            <w:b/>
            <w:szCs w:val="16"/>
            <w:bCs/>
          </w:rPr>
          <w:instrText> PAGE </w:instrText>
        </w:r>
        <w:r>
          <w:rPr>
            <w:sz w:val="16"/>
            <w:b/>
            <w:szCs w:val="16"/>
            <w:bCs/>
          </w:rPr>
          <w:fldChar w:fldCharType="separate"/>
        </w:r>
        <w:r>
          <w:rPr>
            <w:sz w:val="16"/>
            <w:b/>
            <w:szCs w:val="16"/>
            <w:bCs/>
          </w:rPr>
          <w:t>2</w:t>
        </w:r>
        <w:r>
          <w:rPr>
            <w:sz w:val="16"/>
            <w:b/>
            <w:szCs w:val="16"/>
            <w:bCs/>
          </w:rPr>
          <w:fldChar w:fldCharType="end"/>
        </w:r>
        <w:r>
          <w:rPr>
            <w:sz w:val="16"/>
            <w:szCs w:val="16"/>
          </w:rPr>
          <w:t xml:space="preserve"> de </w:t>
        </w:r>
        <w:r>
          <w:rPr>
            <w:b/>
            <w:bCs/>
            <w:sz w:val="16"/>
            <w:szCs w:val="16"/>
          </w:rPr>
          <w:fldChar w:fldCharType="begin"/>
        </w:r>
        <w:r>
          <w:rPr>
            <w:sz w:val="16"/>
            <w:b/>
            <w:szCs w:val="16"/>
            <w:bCs/>
          </w:rPr>
          <w:instrText> NUMPAGES </w:instrText>
        </w:r>
        <w:r>
          <w:rPr>
            <w:sz w:val="16"/>
            <w:b/>
            <w:szCs w:val="16"/>
            <w:bCs/>
          </w:rPr>
          <w:fldChar w:fldCharType="separate"/>
        </w:r>
        <w:r>
          <w:rPr>
            <w:sz w:val="16"/>
            <w:b/>
            <w:szCs w:val="16"/>
            <w:bCs/>
          </w:rPr>
          <w:t>2</w:t>
        </w:r>
        <w:r>
          <w:rPr>
            <w:sz w:val="16"/>
            <w:b/>
            <w:szCs w:val="16"/>
            <w:bCs/>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sz w:val="16"/>
        <w:szCs w:val="16"/>
      </w:rPr>
    </w:pPr>
    <w:r>
      <w:rPr>
        <w:sz w:val="16"/>
        <w:szCs w:val="16"/>
      </w:rPr>
      <w:t>FSE+014</w:t>
    </w:r>
  </w:p>
  <w:sdt>
    <w:sdtPr>
      <w:docPartObj>
        <w:docPartGallery w:val="Page Numbers (Top of Page)"/>
        <w:docPartUnique w:val="true"/>
      </w:docPartObj>
      <w:id w:val="818358060"/>
    </w:sdtPr>
    <w:sdtContent>
      <w:p>
        <w:pPr>
          <w:pStyle w:val="Piedepgina"/>
          <w:jc w:val="right"/>
          <w:rPr>
            <w:sz w:val="16"/>
            <w:szCs w:val="16"/>
          </w:rPr>
        </w:pPr>
        <w:r>
          <w:rPr>
            <w:sz w:val="16"/>
            <w:szCs w:val="16"/>
          </w:rPr>
          <w:t xml:space="preserve">Página </w:t>
        </w:r>
        <w:r>
          <w:rPr>
            <w:b/>
            <w:bCs/>
            <w:sz w:val="16"/>
            <w:szCs w:val="16"/>
          </w:rPr>
          <w:fldChar w:fldCharType="begin"/>
        </w:r>
        <w:r>
          <w:rPr>
            <w:sz w:val="16"/>
            <w:b/>
            <w:szCs w:val="16"/>
            <w:bCs/>
          </w:rPr>
          <w:instrText> PAGE </w:instrText>
        </w:r>
        <w:r>
          <w:rPr>
            <w:sz w:val="16"/>
            <w:b/>
            <w:szCs w:val="16"/>
            <w:bCs/>
          </w:rPr>
          <w:fldChar w:fldCharType="separate"/>
        </w:r>
        <w:r>
          <w:rPr>
            <w:sz w:val="16"/>
            <w:b/>
            <w:szCs w:val="16"/>
            <w:bCs/>
          </w:rPr>
          <w:t>1</w:t>
        </w:r>
        <w:r>
          <w:rPr>
            <w:sz w:val="16"/>
            <w:b/>
            <w:szCs w:val="16"/>
            <w:bCs/>
          </w:rPr>
          <w:fldChar w:fldCharType="end"/>
        </w:r>
        <w:r>
          <w:rPr>
            <w:sz w:val="16"/>
            <w:szCs w:val="16"/>
          </w:rPr>
          <w:t xml:space="preserve"> de </w:t>
        </w:r>
        <w:r>
          <w:rPr>
            <w:b/>
            <w:bCs/>
            <w:sz w:val="16"/>
            <w:szCs w:val="16"/>
          </w:rPr>
          <w:fldChar w:fldCharType="begin"/>
        </w:r>
        <w:r>
          <w:rPr>
            <w:sz w:val="16"/>
            <w:b/>
            <w:szCs w:val="16"/>
            <w:bCs/>
          </w:rPr>
          <w:instrText> NUMPAGES </w:instrText>
        </w:r>
        <w:r>
          <w:rPr>
            <w:sz w:val="16"/>
            <w:b/>
            <w:szCs w:val="16"/>
            <w:bCs/>
          </w:rPr>
          <w:fldChar w:fldCharType="separate"/>
        </w:r>
        <w:r>
          <w:rPr>
            <w:sz w:val="16"/>
            <w:b/>
            <w:szCs w:val="16"/>
            <w:bCs/>
          </w:rPr>
          <w:t>2</w:t>
        </w:r>
        <w:r>
          <w:rPr>
            <w:sz w:val="16"/>
            <w:b/>
            <w:szCs w:val="16"/>
            <w:bCs/>
          </w:rPr>
          <w:fldChar w:fldCharType="end"/>
        </w:r>
      </w:p>
      <w:p>
        <w:pPr>
          <w:pStyle w:val="Piedepgina"/>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anchor behindDoc="1" distT="0" distB="0" distL="114300" distR="114300" simplePos="0" locked="0" layoutInCell="0" allowOverlap="1" relativeHeight="4">
          <wp:simplePos x="0" y="0"/>
          <wp:positionH relativeFrom="column">
            <wp:posOffset>-278130</wp:posOffset>
          </wp:positionH>
          <wp:positionV relativeFrom="paragraph">
            <wp:posOffset>6350</wp:posOffset>
          </wp:positionV>
          <wp:extent cx="5801995" cy="471170"/>
          <wp:effectExtent l="0" t="0" r="0" b="0"/>
          <wp:wrapSquare wrapText="bothSides"/>
          <wp:docPr id="1" name="Imagen 6310779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31077957" descr=""/>
                  <pic:cNvPicPr>
                    <a:picLocks noChangeAspect="1" noChangeArrowheads="1"/>
                  </pic:cNvPicPr>
                </pic:nvPicPr>
                <pic:blipFill>
                  <a:blip r:embed="rId1"/>
                  <a:srcRect l="3578" t="0" r="0" b="0"/>
                  <a:stretch>
                    <a:fillRect/>
                  </a:stretch>
                </pic:blipFill>
                <pic:spPr bwMode="auto">
                  <a:xfrm>
                    <a:off x="0" y="0"/>
                    <a:ext cx="5801995" cy="4711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5819140</wp:posOffset>
          </wp:positionH>
          <wp:positionV relativeFrom="paragraph">
            <wp:posOffset>-131445</wp:posOffset>
          </wp:positionV>
          <wp:extent cx="811530" cy="649605"/>
          <wp:effectExtent l="0" t="0" r="0" b="0"/>
          <wp:wrapNone/>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tretch>
                    <a:fillRect/>
                  </a:stretch>
                </pic:blipFill>
                <pic:spPr bwMode="auto">
                  <a:xfrm>
                    <a:off x="0" y="0"/>
                    <a:ext cx="811530" cy="6496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0" distR="0" simplePos="0" locked="0" layoutInCell="0" allowOverlap="1" relativeHeight="2">
          <wp:simplePos x="0" y="0"/>
          <wp:positionH relativeFrom="column">
            <wp:posOffset>5869305</wp:posOffset>
          </wp:positionH>
          <wp:positionV relativeFrom="paragraph">
            <wp:posOffset>-83820</wp:posOffset>
          </wp:positionV>
          <wp:extent cx="752475" cy="601980"/>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tretch>
                    <a:fillRect/>
                  </a:stretch>
                </pic:blipFill>
                <pic:spPr bwMode="auto">
                  <a:xfrm>
                    <a:off x="0" y="0"/>
                    <a:ext cx="752475" cy="601980"/>
                  </a:xfrm>
                  <a:prstGeom prst="rect">
                    <a:avLst/>
                  </a:prstGeom>
                </pic:spPr>
              </pic:pic>
            </a:graphicData>
          </a:graphic>
        </wp:anchor>
      </w:drawing>
      <w:drawing>
        <wp:anchor behindDoc="1" distT="0" distB="0" distL="114300" distR="114300" simplePos="0" locked="0" layoutInCell="0" allowOverlap="1" relativeHeight="3">
          <wp:simplePos x="0" y="0"/>
          <wp:positionH relativeFrom="column">
            <wp:posOffset>-245745</wp:posOffset>
          </wp:positionH>
          <wp:positionV relativeFrom="paragraph">
            <wp:posOffset>-19685</wp:posOffset>
          </wp:positionV>
          <wp:extent cx="5801995" cy="471170"/>
          <wp:effectExtent l="0" t="0" r="0" b="0"/>
          <wp:wrapSquare wrapText="bothSides"/>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2"/>
                  <a:srcRect l="3578" t="0" r="0" b="0"/>
                  <a:stretch>
                    <a:fillRect/>
                  </a:stretch>
                </pic:blipFill>
                <pic:spPr bwMode="auto">
                  <a:xfrm>
                    <a:off x="0" y="0"/>
                    <a:ext cx="5801995" cy="47117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578" w:hanging="360"/>
      </w:pPr>
      <w:rPr>
        <w:rFonts w:ascii="Symbol" w:hAnsi="Symbol" w:cs="Symbol"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2">
    <w:lvl w:ilvl="0">
      <w:start w:val="1"/>
      <w:numFmt w:val="bullet"/>
      <w:lvlText w:val=""/>
      <w:lvlJc w:val="left"/>
      <w:pPr>
        <w:tabs>
          <w:tab w:val="num" w:pos="0"/>
        </w:tabs>
        <w:ind w:left="578" w:hanging="360"/>
      </w:pPr>
      <w:rPr>
        <w:rFonts w:ascii="Symbol" w:hAnsi="Symbol" w:cs="Symbol"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3">
    <w:lvl w:ilvl="0">
      <w:start w:val="1"/>
      <w:numFmt w:val="bullet"/>
      <w:lvlText w:val=""/>
      <w:lvlJc w:val="left"/>
      <w:pPr>
        <w:tabs>
          <w:tab w:val="num" w:pos="0"/>
        </w:tabs>
        <w:ind w:left="578" w:hanging="360"/>
      </w:pPr>
      <w:rPr>
        <w:rFonts w:ascii="Symbol" w:hAnsi="Symbol" w:cs="Symbol"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4">
    <w:lvl w:ilvl="0">
      <w:numFmt w:val="bullet"/>
      <w:lvlText w:val="-"/>
      <w:lvlJc w:val="left"/>
      <w:pPr>
        <w:tabs>
          <w:tab w:val="num" w:pos="0"/>
        </w:tabs>
        <w:ind w:left="218" w:hanging="360"/>
      </w:pPr>
      <w:rPr>
        <w:rFonts w:ascii="Calibri" w:hAnsi="Calibri" w:cs="Calibri" w:hint="default"/>
        <w:i/>
      </w:rPr>
    </w:lvl>
    <w:lvl w:ilvl="1">
      <w:start w:val="1"/>
      <w:numFmt w:val="bullet"/>
      <w:lvlText w:val="o"/>
      <w:lvlJc w:val="left"/>
      <w:pPr>
        <w:tabs>
          <w:tab w:val="num" w:pos="0"/>
        </w:tabs>
        <w:ind w:left="938" w:hanging="360"/>
      </w:pPr>
      <w:rPr>
        <w:rFonts w:ascii="Courier New" w:hAnsi="Courier New" w:cs="Courier New" w:hint="default"/>
      </w:rPr>
    </w:lvl>
    <w:lvl w:ilvl="2">
      <w:start w:val="1"/>
      <w:numFmt w:val="bullet"/>
      <w:lvlText w:val=""/>
      <w:lvlJc w:val="left"/>
      <w:pPr>
        <w:tabs>
          <w:tab w:val="num" w:pos="0"/>
        </w:tabs>
        <w:ind w:left="1658" w:hanging="360"/>
      </w:pPr>
      <w:rPr>
        <w:rFonts w:ascii="Wingdings" w:hAnsi="Wingdings" w:cs="Wingdings" w:hint="default"/>
      </w:rPr>
    </w:lvl>
    <w:lvl w:ilvl="3">
      <w:start w:val="1"/>
      <w:numFmt w:val="bullet"/>
      <w:lvlText w:val=""/>
      <w:lvlJc w:val="left"/>
      <w:pPr>
        <w:tabs>
          <w:tab w:val="num" w:pos="0"/>
        </w:tabs>
        <w:ind w:left="2378" w:hanging="360"/>
      </w:pPr>
      <w:rPr>
        <w:rFonts w:ascii="Symbol" w:hAnsi="Symbol" w:cs="Symbol" w:hint="default"/>
      </w:rPr>
    </w:lvl>
    <w:lvl w:ilvl="4">
      <w:start w:val="1"/>
      <w:numFmt w:val="bullet"/>
      <w:lvlText w:val="o"/>
      <w:lvlJc w:val="left"/>
      <w:pPr>
        <w:tabs>
          <w:tab w:val="num" w:pos="0"/>
        </w:tabs>
        <w:ind w:left="3098" w:hanging="360"/>
      </w:pPr>
      <w:rPr>
        <w:rFonts w:ascii="Courier New" w:hAnsi="Courier New" w:cs="Courier New" w:hint="default"/>
      </w:rPr>
    </w:lvl>
    <w:lvl w:ilvl="5">
      <w:start w:val="1"/>
      <w:numFmt w:val="bullet"/>
      <w:lvlText w:val=""/>
      <w:lvlJc w:val="left"/>
      <w:pPr>
        <w:tabs>
          <w:tab w:val="num" w:pos="0"/>
        </w:tabs>
        <w:ind w:left="3818" w:hanging="360"/>
      </w:pPr>
      <w:rPr>
        <w:rFonts w:ascii="Wingdings" w:hAnsi="Wingdings" w:cs="Wingdings" w:hint="default"/>
      </w:rPr>
    </w:lvl>
    <w:lvl w:ilvl="6">
      <w:start w:val="1"/>
      <w:numFmt w:val="bullet"/>
      <w:lvlText w:val=""/>
      <w:lvlJc w:val="left"/>
      <w:pPr>
        <w:tabs>
          <w:tab w:val="num" w:pos="0"/>
        </w:tabs>
        <w:ind w:left="4538" w:hanging="360"/>
      </w:pPr>
      <w:rPr>
        <w:rFonts w:ascii="Symbol" w:hAnsi="Symbol" w:cs="Symbol" w:hint="default"/>
      </w:rPr>
    </w:lvl>
    <w:lvl w:ilvl="7">
      <w:start w:val="1"/>
      <w:numFmt w:val="bullet"/>
      <w:lvlText w:val="o"/>
      <w:lvlJc w:val="left"/>
      <w:pPr>
        <w:tabs>
          <w:tab w:val="num" w:pos="0"/>
        </w:tabs>
        <w:ind w:left="5258" w:hanging="360"/>
      </w:pPr>
      <w:rPr>
        <w:rFonts w:ascii="Courier New" w:hAnsi="Courier New" w:cs="Courier New" w:hint="default"/>
      </w:rPr>
    </w:lvl>
    <w:lvl w:ilvl="8">
      <w:start w:val="1"/>
      <w:numFmt w:val="bullet"/>
      <w:lvlText w:val=""/>
      <w:lvlJc w:val="left"/>
      <w:pPr>
        <w:tabs>
          <w:tab w:val="num" w:pos="0"/>
        </w:tabs>
        <w:ind w:left="5978"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ba7850"/>
    <w:rPr/>
  </w:style>
  <w:style w:type="character" w:styleId="PiedepginaCar" w:customStyle="1">
    <w:name w:val="Pie de página Car"/>
    <w:basedOn w:val="DefaultParagraphFont"/>
    <w:link w:val="Piedepgina"/>
    <w:uiPriority w:val="99"/>
    <w:qFormat/>
    <w:rsid w:val="00ba7850"/>
    <w:rPr/>
  </w:style>
  <w:style w:type="character" w:styleId="TextodegloboCar" w:customStyle="1">
    <w:name w:val="Texto de globo Car"/>
    <w:basedOn w:val="DefaultParagraphFont"/>
    <w:link w:val="Textodeglobo"/>
    <w:uiPriority w:val="99"/>
    <w:semiHidden/>
    <w:qFormat/>
    <w:rsid w:val="00ba7850"/>
    <w:rPr>
      <w:rFonts w:ascii="Tahoma" w:hAnsi="Tahoma" w:cs="Tahoma"/>
      <w:sz w:val="16"/>
      <w:szCs w:val="16"/>
    </w:rPr>
  </w:style>
  <w:style w:type="character" w:styleId="PlaceholderText">
    <w:name w:val="Placeholder Text"/>
    <w:basedOn w:val="DefaultParagraphFont"/>
    <w:uiPriority w:val="99"/>
    <w:semiHidden/>
    <w:qFormat/>
    <w:rsid w:val="00225b99"/>
    <w:rPr>
      <w:color w:val="808080"/>
    </w:rPr>
  </w:style>
  <w:style w:type="character" w:styleId="EnlacedeInternet">
    <w:name w:val="Enlace de Internet"/>
    <w:basedOn w:val="DefaultParagraphFont"/>
    <w:uiPriority w:val="99"/>
    <w:semiHidden/>
    <w:unhideWhenUsed/>
    <w:rsid w:val="00297cc5"/>
    <w:rPr>
      <w:color w:val="0000FF"/>
      <w:u w:val="single"/>
    </w:rPr>
  </w:style>
  <w:style w:type="character" w:styleId="Estilo1" w:customStyle="1">
    <w:name w:val="Estilo1"/>
    <w:basedOn w:val="DefaultParagraphFont"/>
    <w:uiPriority w:val="1"/>
    <w:qFormat/>
    <w:rsid w:val="00e65cdc"/>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ceraypie">
    <w:name w:val="Cabecera y pie"/>
    <w:basedOn w:val="Normal"/>
    <w:qFormat/>
    <w:pPr/>
    <w:rPr/>
  </w:style>
  <w:style w:type="paragraph" w:styleId="Cabecera">
    <w:name w:val="Header"/>
    <w:basedOn w:val="Normal"/>
    <w:link w:val="EncabezadoCar"/>
    <w:uiPriority w:val="99"/>
    <w:unhideWhenUsed/>
    <w:rsid w:val="00ba7850"/>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ba7850"/>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ba7850"/>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297cc5"/>
    <w:pPr>
      <w:spacing w:lineRule="auto" w:line="240" w:beforeAutospacing="1" w:afterAutospacing="1"/>
    </w:pPr>
    <w:rPr>
      <w:rFonts w:ascii="Times New Roman" w:hAnsi="Times New Roman" w:eastAsia="Calibri" w:cs="Times New Roman" w:eastAsiaTheme="minorHAnsi"/>
      <w:sz w:val="24"/>
      <w:szCs w:val="24"/>
    </w:rPr>
  </w:style>
  <w:style w:type="paragraph" w:styleId="TableParagraph" w:customStyle="1">
    <w:name w:val="Table Paragraph"/>
    <w:basedOn w:val="Normal"/>
    <w:uiPriority w:val="1"/>
    <w:qFormat/>
    <w:rsid w:val="00f220a4"/>
    <w:pPr>
      <w:widowControl w:val="false"/>
      <w:spacing w:lineRule="auto" w:line="240" w:before="0" w:after="0"/>
    </w:pPr>
    <w:rPr>
      <w:rFonts w:ascii="Arial" w:hAnsi="Arial" w:eastAsia="Arial" w:cs="Arial"/>
      <w:lang w:val="en-US" w:eastAsia="en-US"/>
    </w:rPr>
  </w:style>
  <w:style w:type="paragraph" w:styleId="ListParagraph">
    <w:name w:val="List Paragraph"/>
    <w:basedOn w:val="Normal"/>
    <w:uiPriority w:val="34"/>
    <w:qFormat/>
    <w:rsid w:val="00540d2b"/>
    <w:pPr>
      <w:spacing w:before="0" w:after="20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rsid w:val="00ba78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ncyde.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FA387-7AAE-4356-9056-3AAD6F59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LibreOffice/7.2.7.2$Windows_X86_64 LibreOffice_project/8d71d29d553c0f7dcbfa38fbfda25ee34cce99a2</Application>
  <AppVersion>15.0000</AppVersion>
  <Pages>4</Pages>
  <Words>1270</Words>
  <Characters>7482</Characters>
  <CharactersWithSpaces>8787</CharactersWithSpaces>
  <Paragraphs>93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2024-02-19T08:52:00Z</dcterms:created>
  <dc:creator>Ana Pareja</dc:creator>
  <dc:description/>
  <dc:language>es-ES</dc:language>
  <cp:lastModifiedBy>Maria del Alba Fernandez García-Rendueles</cp:lastModifiedBy>
  <cp:lastPrinted>2018-08-29T11:40:00Z</cp:lastPrinted>
  <dcterms:modified xsi:type="dcterms:W3CDTF">2024-02-19T09:03:00Z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