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wmf" ContentType="image/x-wmf"/>
  <Override PartName="/word/media/image2.jpeg" ContentType="image/jpeg"/>
  <Override PartName="/word/media/image3.gif" ContentType="image/gif"/>
  <Override PartName="/word/media/image4.gif" ContentType="image/gif"/>
  <Override PartName="/word/media/image5.jpeg" ContentType="image/jpeg"/>
  <Override PartName="/word/media/image7.png" ContentType="image/png"/>
  <Override PartName="/word/media/image6.jpeg" ContentType="image/jpeg"/>
  <Override PartName="/word/media/image8.jpeg" ContentType="image/jpeg"/>
  <Override PartName="/word/media/image9.png" ContentType="image/pn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173" w:after="0"/>
        <w:ind w:left="679" w:right="335" w:hanging="0"/>
        <w:jc w:val="center"/>
        <w:rPr>
          <w:rFonts w:ascii="Arial" w:hAnsi="Arial"/>
          <w:b/>
          <w:b/>
        </w:rPr>
      </w:pPr>
      <w:bookmarkStart w:id="0" w:name="_GoBack"/>
      <w:r>
        <w:rPr>
          <w:rFonts w:ascii="Arial" w:hAnsi="Arial"/>
          <w:b/>
          <w:u w:val="thick"/>
        </w:rPr>
        <w:t>INSTANCIA</w:t>
      </w:r>
    </w:p>
    <w:p>
      <w:pPr>
        <w:pStyle w:val="Normal"/>
        <w:tabs>
          <w:tab w:val="clear" w:pos="720"/>
          <w:tab w:val="left" w:pos="7154" w:leader="none"/>
          <w:tab w:val="left" w:pos="7538" w:leader="none"/>
          <w:tab w:val="left" w:pos="8359" w:leader="none"/>
        </w:tabs>
        <w:spacing w:lineRule="auto" w:line="480" w:before="122" w:after="0"/>
        <w:ind w:left="679" w:right="349" w:hanging="0"/>
        <w:jc w:val="center"/>
        <w:rPr/>
      </w:pPr>
      <w:r>
        <w:rPr/>
        <w:t>Don/Doña</w:t>
      </w:r>
      <w:r>
        <w:rPr>
          <w:u w:val="single"/>
        </w:rPr>
        <w:tab/>
        <w:tab/>
      </w:r>
      <w:r>
        <w:rPr/>
        <w:t>,</w:t>
        <w:tab/>
      </w:r>
      <w:r>
        <w:rPr>
          <w:spacing w:val="-1"/>
        </w:rPr>
        <w:t>vecino/a</w:t>
      </w:r>
      <w:r>
        <w:rPr>
          <w:spacing w:val="-59"/>
        </w:rPr>
        <w:t xml:space="preserve"> </w:t>
      </w:r>
      <w:r>
        <w:rPr/>
        <w:t>de</w:t>
      </w:r>
      <w:r>
        <w:rPr>
          <w:u w:val="single"/>
        </w:rPr>
        <w:tab/>
      </w:r>
      <w:r>
        <w:rPr/>
        <w:t>,</w:t>
      </w:r>
      <w:r>
        <w:rPr>
          <w:spacing w:val="105"/>
        </w:rPr>
        <w:t xml:space="preserve"> </w:t>
      </w:r>
      <w:r>
        <w:rPr/>
        <w:t>con</w:t>
      </w:r>
      <w:r>
        <w:rPr>
          <w:spacing w:val="101"/>
        </w:rPr>
        <w:t xml:space="preserve"> </w:t>
      </w:r>
      <w:r>
        <w:rPr/>
        <w:t>domicilio</w:t>
      </w:r>
      <w:r>
        <w:rPr>
          <w:spacing w:val="101"/>
        </w:rPr>
        <w:t xml:space="preserve"> </w:t>
      </w:r>
      <w:r>
        <w:rPr/>
        <w:t>en</w:t>
      </w:r>
    </w:p>
    <w:p>
      <w:pPr>
        <w:pStyle w:val="Normal"/>
        <w:tabs>
          <w:tab w:val="clear" w:pos="720"/>
          <w:tab w:val="left" w:pos="1735" w:leader="none"/>
          <w:tab w:val="left" w:pos="3098" w:leader="none"/>
          <w:tab w:val="left" w:pos="4110" w:leader="none"/>
          <w:tab w:val="left" w:pos="6301" w:leader="none"/>
          <w:tab w:val="left" w:pos="7539" w:leader="none"/>
          <w:tab w:val="left" w:pos="8403" w:leader="none"/>
        </w:tabs>
        <w:spacing w:lineRule="auto" w:line="475"/>
        <w:ind w:left="679" w:right="334" w:hanging="0"/>
        <w:rPr/>
      </w:pPr>
      <w:r>
        <w:rPr>
          <w:u w:val="single"/>
        </w:rPr>
        <w:t xml:space="preserve"> </w:t>
      </w:r>
      <w:r>
        <w:rPr>
          <w:u w:val="single"/>
        </w:rPr>
        <w:tab/>
        <w:tab/>
        <w:tab/>
        <w:tab/>
      </w:r>
      <w:r>
        <w:rPr/>
        <w:t>,</w:t>
      </w:r>
      <w:r>
        <w:rPr>
          <w:spacing w:val="47"/>
        </w:rPr>
        <w:t xml:space="preserve"> </w:t>
      </w:r>
      <w:r>
        <w:rPr/>
        <w:t>mayor</w:t>
      </w:r>
      <w:r>
        <w:rPr>
          <w:spacing w:val="50"/>
        </w:rPr>
        <w:t xml:space="preserve"> </w:t>
      </w:r>
      <w:r>
        <w:rPr/>
        <w:t>de</w:t>
      </w:r>
      <w:r>
        <w:rPr>
          <w:spacing w:val="48"/>
        </w:rPr>
        <w:t xml:space="preserve"> </w:t>
      </w:r>
      <w:r>
        <w:rPr/>
        <w:t>edad,</w:t>
      </w:r>
      <w:r>
        <w:rPr>
          <w:spacing w:val="48"/>
        </w:rPr>
        <w:t xml:space="preserve"> </w:t>
      </w:r>
      <w:r>
        <w:rPr/>
        <w:t>provisto/a</w:t>
      </w:r>
      <w:r>
        <w:rPr>
          <w:spacing w:val="-58"/>
        </w:rPr>
        <w:t xml:space="preserve"> </w:t>
      </w:r>
      <w:r>
        <w:rPr/>
        <w:t>de</w:t>
        <w:tab/>
        <w:t>D.N.I.</w:t>
        <w:tab/>
        <w:t>nº</w:t>
        <w:tab/>
      </w:r>
      <w:r>
        <w:rPr>
          <w:u w:val="single"/>
        </w:rPr>
        <w:t xml:space="preserve"> </w:t>
        <w:tab/>
        <w:tab/>
      </w:r>
      <w:r>
        <w:rPr/>
        <w:t>,</w:t>
        <w:tab/>
        <w:t>teléfono</w:t>
      </w:r>
    </w:p>
    <w:p>
      <w:pPr>
        <w:pStyle w:val="Normal"/>
        <w:tabs>
          <w:tab w:val="clear" w:pos="720"/>
          <w:tab w:val="left" w:pos="3671" w:leader="none"/>
          <w:tab w:val="left" w:pos="4145" w:leader="none"/>
          <w:tab w:val="left" w:pos="4778" w:leader="none"/>
          <w:tab w:val="left" w:pos="6188" w:leader="none"/>
          <w:tab w:val="left" w:pos="6965" w:leader="none"/>
          <w:tab w:val="left" w:pos="8111" w:leader="none"/>
        </w:tabs>
        <w:spacing w:before="2" w:after="0"/>
        <w:ind w:left="679" w:hanging="0"/>
        <w:rPr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/>
        <w:tab/>
        <w:t>y</w:t>
        <w:tab/>
        <w:t>dirección</w:t>
        <w:tab/>
        <w:t>de</w:t>
        <w:tab/>
        <w:t>correo</w:t>
        <w:tab/>
        <w:t>electrónico</w:t>
      </w:r>
    </w:p>
    <w:p>
      <w:pPr>
        <w:pStyle w:val="Cuerpodetexto"/>
        <w:spacing w:before="8" w:after="0"/>
        <w:rPr>
          <w:sz w:val="13"/>
        </w:rPr>
      </w:pPr>
      <w:r>
        <w:rPr>
          <w:sz w:val="13"/>
        </w:rPr>
      </w:r>
    </w:p>
    <w:p>
      <w:pPr>
        <w:pStyle w:val="Normal"/>
        <w:tabs>
          <w:tab w:val="clear" w:pos="720"/>
          <w:tab w:val="left" w:pos="7279" w:leader="none"/>
        </w:tabs>
        <w:spacing w:before="94" w:after="0"/>
        <w:ind w:left="679" w:hanging="0"/>
        <w:rPr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/>
        <w:t>.</w:t>
      </w:r>
    </w:p>
    <w:p>
      <w:pPr>
        <w:pStyle w:val="Cuerpodetexto"/>
        <w:spacing w:before="9" w:after="0"/>
        <w:rPr>
          <w:sz w:val="21"/>
        </w:rPr>
      </w:pPr>
      <w:r>
        <w:rPr>
          <w:sz w:val="21"/>
        </w:rPr>
      </w:r>
    </w:p>
    <w:p>
      <w:pPr>
        <w:pStyle w:val="Normal"/>
        <w:ind w:left="1385" w:hanging="0"/>
        <w:rPr/>
      </w:pPr>
      <w:r>
        <w:rPr/>
        <w:t>Ante</w:t>
      </w:r>
      <w:r>
        <w:rPr>
          <w:spacing w:val="-11"/>
        </w:rPr>
        <w:t xml:space="preserve"> </w:t>
      </w:r>
      <w:r>
        <w:rPr/>
        <w:t>V.S.</w:t>
      </w:r>
      <w:r>
        <w:rPr>
          <w:spacing w:val="-8"/>
        </w:rPr>
        <w:t xml:space="preserve"> </w:t>
      </w:r>
      <w:r>
        <w:rPr/>
        <w:t>comparece</w:t>
      </w:r>
      <w:r>
        <w:rPr>
          <w:spacing w:val="-11"/>
        </w:rPr>
        <w:t xml:space="preserve"> </w:t>
      </w:r>
      <w:r>
        <w:rPr/>
        <w:t>y,</w:t>
      </w:r>
      <w:r>
        <w:rPr>
          <w:spacing w:val="-9"/>
        </w:rPr>
        <w:t xml:space="preserve"> </w:t>
      </w:r>
      <w:r>
        <w:rPr>
          <w:rFonts w:ascii="Arial" w:hAnsi="Arial"/>
          <w:b/>
        </w:rPr>
        <w:t>EXPONE</w:t>
      </w:r>
      <w:r>
        <w:rPr/>
        <w:t>:</w:t>
      </w:r>
    </w:p>
    <w:p>
      <w:pPr>
        <w:pStyle w:val="Cuerpodetexto"/>
        <w:spacing w:before="7" w:after="0"/>
        <w:rPr>
          <w:sz w:val="22"/>
        </w:rPr>
      </w:pPr>
      <w:r>
        <w:rPr>
          <w:sz w:val="22"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745" w:leader="none"/>
          <w:tab w:val="left" w:pos="1746" w:leader="none"/>
        </w:tabs>
        <w:ind w:left="1745" w:hanging="361"/>
        <w:rPr/>
      </w:pPr>
      <w:r>
        <w:rPr/>
        <w:t>Que</w:t>
      </w:r>
      <w:r>
        <w:rPr>
          <w:spacing w:val="-5"/>
        </w:rPr>
        <w:t xml:space="preserve"> </w:t>
      </w:r>
      <w:r>
        <w:rPr/>
        <w:t>está</w:t>
      </w:r>
      <w:r>
        <w:rPr>
          <w:spacing w:val="-5"/>
        </w:rPr>
        <w:t xml:space="preserve"> </w:t>
      </w:r>
      <w:r>
        <w:rPr/>
        <w:t>enterado/a</w:t>
      </w:r>
      <w:r>
        <w:rPr>
          <w:spacing w:val="-5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la</w:t>
      </w:r>
      <w:r>
        <w:rPr>
          <w:spacing w:val="-1"/>
        </w:rPr>
        <w:t xml:space="preserve"> </w:t>
      </w:r>
      <w:r>
        <w:rPr/>
        <w:t>convocatoria</w:t>
      </w:r>
      <w:r>
        <w:rPr>
          <w:spacing w:val="-1"/>
        </w:rPr>
        <w:t xml:space="preserve"> </w:t>
      </w:r>
      <w:r>
        <w:rPr/>
        <w:t>para</w:t>
      </w:r>
      <w:r>
        <w:rPr>
          <w:spacing w:val="-1"/>
        </w:rPr>
        <w:t xml:space="preserve"> </w:t>
      </w:r>
      <w:r>
        <w:rPr/>
        <w:t>la</w:t>
      </w:r>
      <w:r>
        <w:rPr>
          <w:spacing w:val="4"/>
        </w:rPr>
        <w:t xml:space="preserve"> </w:t>
      </w:r>
      <w:r>
        <w:rPr/>
        <w:t>selección</w:t>
      </w:r>
      <w:r>
        <w:rPr>
          <w:spacing w:val="-5"/>
        </w:rPr>
        <w:t xml:space="preserve"> </w:t>
      </w:r>
      <w:r>
        <w:rPr/>
        <w:t>de:</w:t>
      </w:r>
    </w:p>
    <w:p>
      <w:pPr>
        <w:pStyle w:val="Ttulo1"/>
        <w:numPr>
          <w:ilvl w:val="0"/>
          <w:numId w:val="3"/>
        </w:numPr>
        <w:ind w:left="2268" w:right="318" w:hanging="425"/>
        <w:rPr/>
      </w:pPr>
      <w:r>
        <w:rPr/>
        <w:t>FORMADOR/A de las especialidades de AGAO0108 - Actividades auxiliares en viveros, jardines y centros de jardinería. Familia Profesional: Agraria. Nivel de cualificación profesional: 1, y AGAO0208 - Instalación y mantenimiento de jardines y zonas verdes”</w:t>
      </w:r>
    </w:p>
    <w:p>
      <w:pPr>
        <w:pStyle w:val="Ttulo1"/>
        <w:numPr>
          <w:ilvl w:val="0"/>
          <w:numId w:val="3"/>
        </w:numPr>
        <w:ind w:left="2268" w:right="318" w:hanging="425"/>
        <w:rPr/>
      </w:pPr>
      <w:r>
        <w:rPr>
          <w:sz w:val="20"/>
          <w:szCs w:val="20"/>
        </w:rPr>
        <w:t>MONITOR DE GESTIÓN EMPRESARIAL / ALFABETIZACIÓN INFORMÁTICA / ECONOMÍA SOCIAL Y AUTOEMPLEO/IGUALDAD DE GENERO/RECURSOS DE BÚSQUEDA Y MEJORA DE EMPLEO y ADMINISTRATIVO DE GESTIÓN DEL PROGRAMA MIXTO</w:t>
      </w:r>
    </w:p>
    <w:p>
      <w:pPr>
        <w:pStyle w:val="Ttulo1"/>
        <w:ind w:left="3186" w:right="318" w:hanging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745" w:leader="none"/>
          <w:tab w:val="left" w:pos="1746" w:leader="none"/>
        </w:tabs>
        <w:spacing w:lineRule="auto" w:line="434"/>
        <w:ind w:left="1745" w:right="349" w:hanging="360"/>
        <w:rPr/>
      </w:pPr>
      <w:r>
        <w:rPr/>
        <w:t>Que</w:t>
      </w:r>
      <w:r>
        <w:rPr>
          <w:spacing w:val="19"/>
        </w:rPr>
        <w:t xml:space="preserve"> </w:t>
      </w:r>
      <w:r>
        <w:rPr/>
        <w:t>conoce</w:t>
      </w:r>
      <w:r>
        <w:rPr>
          <w:spacing w:val="23"/>
        </w:rPr>
        <w:t xml:space="preserve"> </w:t>
      </w:r>
      <w:r>
        <w:rPr/>
        <w:t>y</w:t>
      </w:r>
      <w:r>
        <w:rPr>
          <w:spacing w:val="18"/>
        </w:rPr>
        <w:t xml:space="preserve"> </w:t>
      </w:r>
      <w:r>
        <w:rPr/>
        <w:t>acepta</w:t>
      </w:r>
      <w:r>
        <w:rPr>
          <w:spacing w:val="19"/>
        </w:rPr>
        <w:t xml:space="preserve"> </w:t>
      </w:r>
      <w:r>
        <w:rPr/>
        <w:t>en</w:t>
      </w:r>
      <w:r>
        <w:rPr>
          <w:spacing w:val="23"/>
        </w:rPr>
        <w:t xml:space="preserve"> </w:t>
      </w:r>
      <w:r>
        <w:rPr/>
        <w:t>su</w:t>
      </w:r>
      <w:r>
        <w:rPr>
          <w:spacing w:val="20"/>
        </w:rPr>
        <w:t xml:space="preserve"> </w:t>
      </w:r>
      <w:r>
        <w:rPr/>
        <w:t>totalidad</w:t>
      </w:r>
      <w:r>
        <w:rPr>
          <w:spacing w:val="23"/>
        </w:rPr>
        <w:t xml:space="preserve"> </w:t>
      </w:r>
      <w:r>
        <w:rPr/>
        <w:t>las</w:t>
      </w:r>
      <w:r>
        <w:rPr>
          <w:spacing w:val="21"/>
        </w:rPr>
        <w:t xml:space="preserve"> </w:t>
      </w:r>
      <w:r>
        <w:rPr/>
        <w:t>bases</w:t>
      </w:r>
      <w:r>
        <w:rPr>
          <w:spacing w:val="18"/>
        </w:rPr>
        <w:t xml:space="preserve"> </w:t>
      </w:r>
      <w:r>
        <w:rPr/>
        <w:t>que</w:t>
      </w:r>
      <w:r>
        <w:rPr>
          <w:spacing w:val="23"/>
        </w:rPr>
        <w:t xml:space="preserve"> </w:t>
      </w:r>
      <w:r>
        <w:rPr/>
        <w:t>han</w:t>
      </w:r>
      <w:r>
        <w:rPr>
          <w:spacing w:val="19"/>
        </w:rPr>
        <w:t xml:space="preserve"> </w:t>
      </w:r>
      <w:r>
        <w:rPr/>
        <w:t>de</w:t>
      </w:r>
      <w:r>
        <w:rPr>
          <w:spacing w:val="24"/>
        </w:rPr>
        <w:t xml:space="preserve"> </w:t>
      </w:r>
      <w:r>
        <w:rPr/>
        <w:t>regir</w:t>
      </w:r>
      <w:r>
        <w:rPr>
          <w:spacing w:val="20"/>
        </w:rPr>
        <w:t xml:space="preserve"> </w:t>
      </w:r>
      <w:r>
        <w:rPr/>
        <w:t>la</w:t>
      </w:r>
      <w:r>
        <w:rPr>
          <w:spacing w:val="23"/>
        </w:rPr>
        <w:t xml:space="preserve"> </w:t>
      </w:r>
      <w:r>
        <w:rPr/>
        <w:t>citada</w:t>
      </w:r>
      <w:r>
        <w:rPr>
          <w:spacing w:val="-58"/>
        </w:rPr>
        <w:t xml:space="preserve"> </w:t>
      </w:r>
      <w:r>
        <w:rPr/>
        <w:t>convocatoria.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745" w:leader="none"/>
          <w:tab w:val="left" w:pos="1746" w:leader="none"/>
        </w:tabs>
        <w:spacing w:before="26" w:after="0"/>
        <w:ind w:left="1745" w:hanging="361"/>
        <w:rPr/>
      </w:pPr>
      <w:r>
        <w:rPr/>
        <w:t>Que</w:t>
      </w:r>
      <w:r>
        <w:rPr>
          <w:spacing w:val="-6"/>
        </w:rPr>
        <w:t xml:space="preserve"> </w:t>
      </w:r>
      <w:r>
        <w:rPr/>
        <w:t>reúne</w:t>
      </w:r>
      <w:r>
        <w:rPr>
          <w:spacing w:val="-5"/>
        </w:rPr>
        <w:t xml:space="preserve"> </w:t>
      </w:r>
      <w:r>
        <w:rPr/>
        <w:t>los</w:t>
      </w:r>
      <w:r>
        <w:rPr>
          <w:spacing w:val="-3"/>
        </w:rPr>
        <w:t xml:space="preserve"> </w:t>
      </w:r>
      <w:r>
        <w:rPr/>
        <w:t>requisitos</w:t>
      </w:r>
      <w:r>
        <w:rPr>
          <w:spacing w:val="-7"/>
        </w:rPr>
        <w:t xml:space="preserve"> </w:t>
      </w:r>
      <w:r>
        <w:rPr/>
        <w:t>necesarios</w:t>
      </w:r>
      <w:r>
        <w:rPr>
          <w:spacing w:val="-3"/>
        </w:rPr>
        <w:t xml:space="preserve"> </w:t>
      </w:r>
      <w:r>
        <w:rPr/>
        <w:t>para</w:t>
      </w:r>
      <w:r>
        <w:rPr>
          <w:spacing w:val="-5"/>
        </w:rPr>
        <w:t xml:space="preserve"> </w:t>
      </w:r>
      <w:r>
        <w:rPr/>
        <w:t>participar</w:t>
      </w:r>
      <w:r>
        <w:rPr>
          <w:spacing w:val="-5"/>
        </w:rPr>
        <w:t xml:space="preserve"> </w:t>
      </w:r>
      <w:r>
        <w:rPr/>
        <w:t>en</w:t>
      </w:r>
      <w:r>
        <w:rPr>
          <w:spacing w:val="-5"/>
        </w:rPr>
        <w:t xml:space="preserve"> </w:t>
      </w:r>
      <w:r>
        <w:rPr/>
        <w:t>el</w:t>
      </w:r>
      <w:r>
        <w:rPr>
          <w:spacing w:val="-3"/>
        </w:rPr>
        <w:t xml:space="preserve"> </w:t>
      </w:r>
      <w:r>
        <w:rPr/>
        <w:t>proceso</w:t>
      </w:r>
      <w:r>
        <w:rPr>
          <w:spacing w:val="-2"/>
        </w:rPr>
        <w:t xml:space="preserve"> </w:t>
      </w:r>
      <w:r>
        <w:rPr/>
        <w:t>selectivo.</w:t>
      </w:r>
    </w:p>
    <w:p>
      <w:pPr>
        <w:pStyle w:val="Cuerpodetexto"/>
        <w:spacing w:before="6" w:after="0"/>
        <w:rPr>
          <w:sz w:val="38"/>
        </w:rPr>
      </w:pPr>
      <w:r>
        <w:rPr>
          <w:sz w:val="38"/>
        </w:rPr>
      </w:r>
    </w:p>
    <w:p>
      <w:pPr>
        <w:pStyle w:val="Normal"/>
        <w:spacing w:lineRule="auto" w:line="480"/>
        <w:ind w:left="1385" w:right="341" w:firstLine="360"/>
        <w:jc w:val="both"/>
        <w:rPr/>
      </w:pPr>
      <w:r>
        <w:rPr/>
        <w:t xml:space="preserve">Por lo expuesto, a V.V., </w:t>
      </w:r>
      <w:r>
        <w:rPr>
          <w:rFonts w:ascii="Arial" w:hAnsi="Arial"/>
          <w:b/>
        </w:rPr>
        <w:t>SUPLICA</w:t>
      </w:r>
      <w:r>
        <w:rPr/>
        <w:t>: Tenga por presentada esta instancia y,</w:t>
      </w:r>
      <w:r>
        <w:rPr>
          <w:spacing w:val="1"/>
        </w:rPr>
        <w:t xml:space="preserve"> </w:t>
      </w:r>
      <w:r>
        <w:rPr/>
        <w:t>previos los trámites oportunos, se sirva</w:t>
      </w:r>
      <w:r>
        <w:rPr>
          <w:spacing w:val="1"/>
        </w:rPr>
        <w:t xml:space="preserve"> </w:t>
      </w:r>
      <w:r>
        <w:rPr/>
        <w:t>incluir al solicitante</w:t>
      </w:r>
      <w:r>
        <w:rPr>
          <w:spacing w:val="61"/>
        </w:rPr>
        <w:t xml:space="preserve"> </w:t>
      </w:r>
      <w:r>
        <w:rPr/>
        <w:t>como aspirante en</w:t>
      </w:r>
      <w:r>
        <w:rPr>
          <w:spacing w:val="1"/>
        </w:rPr>
        <w:t xml:space="preserve"> </w:t>
      </w:r>
      <w:r>
        <w:rPr/>
        <w:t>la</w:t>
      </w:r>
      <w:r>
        <w:rPr>
          <w:spacing w:val="1"/>
        </w:rPr>
        <w:t xml:space="preserve"> </w:t>
      </w:r>
      <w:r>
        <w:rPr/>
        <w:t>celebración</w:t>
      </w:r>
      <w:r>
        <w:rPr>
          <w:spacing w:val="1"/>
        </w:rPr>
        <w:t xml:space="preserve"> </w:t>
      </w:r>
      <w:r>
        <w:rPr/>
        <w:t>de</w:t>
      </w:r>
      <w:r>
        <w:rPr>
          <w:spacing w:val="1"/>
        </w:rPr>
        <w:t xml:space="preserve"> </w:t>
      </w:r>
      <w:r>
        <w:rPr/>
        <w:t>las</w:t>
      </w:r>
      <w:r>
        <w:rPr>
          <w:spacing w:val="1"/>
        </w:rPr>
        <w:t xml:space="preserve"> </w:t>
      </w:r>
      <w:r>
        <w:rPr/>
        <w:t>pruebas</w:t>
      </w:r>
      <w:r>
        <w:rPr>
          <w:spacing w:val="1"/>
        </w:rPr>
        <w:t xml:space="preserve"> </w:t>
      </w:r>
      <w:r>
        <w:rPr/>
        <w:t>selectivas</w:t>
      </w:r>
      <w:r>
        <w:rPr>
          <w:spacing w:val="1"/>
        </w:rPr>
        <w:t xml:space="preserve"> </w:t>
      </w:r>
      <w:r>
        <w:rPr/>
        <w:t>objeto</w:t>
      </w:r>
      <w:r>
        <w:rPr>
          <w:spacing w:val="1"/>
        </w:rPr>
        <w:t xml:space="preserve"> </w:t>
      </w:r>
      <w:r>
        <w:rPr/>
        <w:t>de</w:t>
      </w:r>
      <w:r>
        <w:rPr>
          <w:spacing w:val="1"/>
        </w:rPr>
        <w:t xml:space="preserve"> </w:t>
      </w:r>
      <w:r>
        <w:rPr/>
        <w:t>la</w:t>
      </w:r>
      <w:r>
        <w:rPr>
          <w:spacing w:val="62"/>
        </w:rPr>
        <w:t xml:space="preserve"> </w:t>
      </w:r>
      <w:r>
        <w:rPr/>
        <w:t>convocatoria</w:t>
      </w:r>
      <w:r>
        <w:rPr>
          <w:spacing w:val="1"/>
        </w:rPr>
        <w:t xml:space="preserve"> </w:t>
      </w:r>
      <w:r>
        <w:rPr/>
        <w:t>anteriormente</w:t>
      </w:r>
      <w:r>
        <w:rPr>
          <w:spacing w:val="-3"/>
        </w:rPr>
        <w:t xml:space="preserve"> </w:t>
      </w:r>
      <w:r>
        <w:rPr/>
        <w:t>aludida.</w:t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020" w:right="1360" w:gutter="0" w:header="710" w:top="1900" w:footer="1460" w:bottom="1660"/>
          <w:pgNumType w:fmt="decimal"/>
          <w:formProt w:val="false"/>
          <w:textDirection w:val="lrTb"/>
          <w:docGrid w:type="default" w:linePitch="100" w:charSpace="4096"/>
        </w:sectPr>
        <w:pStyle w:val="Normal"/>
        <w:tabs>
          <w:tab w:val="clear" w:pos="720"/>
          <w:tab w:val="left" w:pos="7653" w:leader="none"/>
        </w:tabs>
        <w:spacing w:lineRule="auto" w:line="475"/>
        <w:ind w:left="4449" w:right="1003" w:hanging="2041"/>
        <w:jc w:val="both"/>
        <w:rPr/>
      </w:pPr>
      <w:r>
        <w:rPr/>
        <w:t>En</w:t>
      </w:r>
      <w:r>
        <w:rPr>
          <w:spacing w:val="-4"/>
        </w:rPr>
        <w:t xml:space="preserve"> </w:t>
      </w:r>
      <w:r>
        <w:rPr/>
        <w:t>Las</w:t>
      </w:r>
      <w:r>
        <w:rPr>
          <w:spacing w:val="-10"/>
        </w:rPr>
        <w:t xml:space="preserve"> </w:t>
      </w:r>
      <w:r>
        <w:rPr/>
        <w:t>Torres</w:t>
      </w:r>
      <w:r>
        <w:rPr>
          <w:spacing w:val="-5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Cotillas,</w:t>
      </w:r>
      <w:r>
        <w:rPr>
          <w:spacing w:val="1"/>
        </w:rPr>
        <w:t xml:space="preserve"> </w:t>
      </w:r>
      <w:r>
        <w:rPr/>
        <w:t>a</w:t>
      </w:r>
      <w:r>
        <w:rPr>
          <w:u w:val="single"/>
        </w:rPr>
        <w:t xml:space="preserve">        </w:t>
      </w:r>
      <w:r>
        <w:rPr>
          <w:spacing w:val="37"/>
          <w:u w:val="single"/>
        </w:rPr>
        <w:t xml:space="preserve"> </w:t>
      </w:r>
      <w:r>
        <w:rPr/>
        <w:t>de</w:t>
      </w:r>
      <w:r>
        <w:rPr>
          <w:u w:val="single"/>
        </w:rPr>
        <w:tab/>
      </w:r>
      <w:r>
        <w:rPr/>
        <w:t>de 20</w:t>
      </w:r>
      <w:r>
        <w:rPr/>
        <w:t>23</w:t>
      </w:r>
      <w:r>
        <w:rPr/>
        <w:t>.</w:t>
      </w:r>
      <w:r>
        <w:rPr>
          <w:spacing w:val="-58"/>
        </w:rPr>
        <w:t xml:space="preserve"> </w:t>
      </w:r>
      <w:r>
        <w:rPr/>
        <w:t>(Firma</w:t>
      </w:r>
      <w:r>
        <w:rPr>
          <w:spacing w:val="1"/>
        </w:rPr>
        <w:t xml:space="preserve"> </w:t>
      </w:r>
      <w:r>
        <w:rPr/>
        <w:t>del</w:t>
      </w:r>
      <w:r>
        <w:rPr>
          <w:spacing w:val="-5"/>
        </w:rPr>
        <w:t xml:space="preserve"> </w:t>
      </w:r>
      <w:r>
        <w:rPr/>
        <w:t>aspirante)</w:t>
      </w: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spacing w:before="6" w:after="0"/>
        <w:rPr>
          <w:sz w:val="23"/>
        </w:rPr>
      </w:pPr>
      <w:r>
        <w:rPr>
          <w:sz w:val="23"/>
        </w:rPr>
      </w:r>
    </w:p>
    <w:tbl>
      <w:tblPr>
        <w:tblStyle w:val="TableNormal"/>
        <w:tblW w:w="8014" w:type="dxa"/>
        <w:jc w:val="left"/>
        <w:tblInd w:w="140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525"/>
        <w:gridCol w:w="6488"/>
      </w:tblGrid>
      <w:tr>
        <w:trPr>
          <w:trHeight w:val="460" w:hRule="atLeast"/>
        </w:trPr>
        <w:tc>
          <w:tcPr>
            <w:tcW w:w="8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9" w:before="0" w:after="0"/>
              <w:ind w:left="916" w:hanging="0"/>
              <w:jc w:val="left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kern w:val="0"/>
                <w:sz w:val="20"/>
                <w:szCs w:val="22"/>
                <w:lang w:eastAsia="en-US" w:bidi="ar-SA"/>
              </w:rPr>
              <w:t>Información</w:t>
            </w:r>
            <w:r>
              <w:rPr>
                <w:rFonts w:ascii="Arial" w:hAnsi="Arial"/>
                <w:b/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kern w:val="0"/>
                <w:sz w:val="20"/>
                <w:szCs w:val="22"/>
                <w:lang w:eastAsia="en-US" w:bidi="ar-SA"/>
              </w:rPr>
              <w:t>básica</w:t>
            </w:r>
            <w:r>
              <w:rPr>
                <w:rFonts w:ascii="Arial" w:hAnsi="Arial"/>
                <w:b/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kern w:val="0"/>
                <w:sz w:val="20"/>
                <w:szCs w:val="22"/>
                <w:lang w:eastAsia="en-US" w:bidi="ar-SA"/>
              </w:rPr>
              <w:t>sobre</w:t>
            </w:r>
            <w:r>
              <w:rPr>
                <w:rFonts w:ascii="Arial" w:hAnsi="Arial"/>
                <w:b/>
                <w:spacing w:val="-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kern w:val="0"/>
                <w:sz w:val="20"/>
                <w:szCs w:val="22"/>
                <w:lang w:eastAsia="en-US" w:bidi="ar-SA"/>
              </w:rPr>
              <w:t>el</w:t>
            </w:r>
            <w:r>
              <w:rPr>
                <w:rFonts w:ascii="Arial" w:hAnsi="Arial"/>
                <w:b/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kern w:val="0"/>
                <w:sz w:val="20"/>
                <w:szCs w:val="22"/>
                <w:lang w:eastAsia="en-US" w:bidi="ar-SA"/>
              </w:rPr>
              <w:t>tratamiento</w:t>
            </w:r>
            <w:r>
              <w:rPr>
                <w:rFonts w:ascii="Arial" w:hAnsi="Arial"/>
                <w:b/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kern w:val="0"/>
                <w:sz w:val="20"/>
                <w:szCs w:val="22"/>
                <w:lang w:eastAsia="en-US" w:bidi="ar-SA"/>
              </w:rPr>
              <w:t>de</w:t>
            </w:r>
            <w:r>
              <w:rPr>
                <w:rFonts w:ascii="Arial" w:hAnsi="Arial"/>
                <w:b/>
                <w:spacing w:val="-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kern w:val="0"/>
                <w:sz w:val="20"/>
                <w:szCs w:val="22"/>
                <w:lang w:eastAsia="en-US" w:bidi="ar-SA"/>
              </w:rPr>
              <w:t>sus</w:t>
            </w:r>
            <w:r>
              <w:rPr>
                <w:rFonts w:ascii="Arial" w:hAnsi="Arial"/>
                <w:b/>
                <w:spacing w:val="-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kern w:val="0"/>
                <w:sz w:val="20"/>
                <w:szCs w:val="22"/>
                <w:lang w:eastAsia="en-US" w:bidi="ar-SA"/>
              </w:rPr>
              <w:t>datos</w:t>
            </w:r>
            <w:r>
              <w:rPr>
                <w:rFonts w:ascii="Arial" w:hAnsi="Arial"/>
                <w:b/>
                <w:spacing w:val="-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kern w:val="0"/>
                <w:sz w:val="20"/>
                <w:szCs w:val="22"/>
                <w:lang w:eastAsia="en-US" w:bidi="ar-SA"/>
              </w:rPr>
              <w:t>personales</w:t>
            </w:r>
          </w:p>
        </w:tc>
      </w:tr>
      <w:tr>
        <w:trPr>
          <w:trHeight w:val="460" w:hRule="atLeast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5" w:before="0" w:after="0"/>
              <w:jc w:val="left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kern w:val="0"/>
                <w:sz w:val="20"/>
                <w:szCs w:val="22"/>
                <w:lang w:eastAsia="en-US" w:bidi="ar-SA"/>
              </w:rPr>
              <w:t>Responsable</w:t>
            </w:r>
          </w:p>
        </w:tc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9" w:before="0" w:after="0"/>
              <w:ind w:left="114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Ayuntamiento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de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Las</w:t>
            </w:r>
            <w:r>
              <w:rPr>
                <w:spacing w:val="-1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Torres</w:t>
            </w:r>
            <w:r>
              <w:rPr>
                <w:spacing w:val="-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de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Cotillas</w:t>
            </w:r>
          </w:p>
        </w:tc>
      </w:tr>
      <w:tr>
        <w:trPr>
          <w:trHeight w:val="532" w:hRule="atLeast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5" w:before="0" w:after="0"/>
              <w:jc w:val="left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kern w:val="0"/>
                <w:sz w:val="20"/>
                <w:szCs w:val="22"/>
                <w:lang w:eastAsia="en-US" w:bidi="ar-SA"/>
              </w:rPr>
              <w:t>Finalidad</w:t>
            </w:r>
          </w:p>
        </w:tc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9" w:before="0" w:after="0"/>
              <w:ind w:left="114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Gestionar</w:t>
            </w:r>
            <w:r>
              <w:rPr>
                <w:spacing w:val="1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la</w:t>
            </w:r>
            <w:r>
              <w:rPr>
                <w:spacing w:val="6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solicitud</w:t>
            </w:r>
            <w:r>
              <w:rPr>
                <w:spacing w:val="6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de</w:t>
            </w:r>
            <w:r>
              <w:rPr>
                <w:spacing w:val="6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participación</w:t>
            </w:r>
            <w:r>
              <w:rPr>
                <w:spacing w:val="6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en</w:t>
            </w:r>
            <w:r>
              <w:rPr>
                <w:spacing w:val="6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procesos</w:t>
            </w:r>
            <w:r>
              <w:rPr>
                <w:spacing w:val="6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selectivos</w:t>
            </w:r>
            <w:r>
              <w:rPr>
                <w:spacing w:val="6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del</w:t>
            </w:r>
          </w:p>
          <w:p>
            <w:pPr>
              <w:pStyle w:val="TableParagraph"/>
              <w:widowControl w:val="false"/>
              <w:suppressAutoHyphens w:val="true"/>
              <w:spacing w:before="34" w:after="0"/>
              <w:ind w:left="114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Ayuntamiento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de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Las</w:t>
            </w:r>
            <w:r>
              <w:rPr>
                <w:spacing w:val="-1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Torres</w:t>
            </w:r>
            <w:r>
              <w:rPr>
                <w:spacing w:val="-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de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Cotillas</w:t>
            </w:r>
          </w:p>
        </w:tc>
      </w:tr>
      <w:tr>
        <w:trPr>
          <w:trHeight w:val="456" w:hRule="atLeast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5" w:before="0" w:after="0"/>
              <w:jc w:val="left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kern w:val="0"/>
                <w:sz w:val="20"/>
                <w:szCs w:val="22"/>
                <w:lang w:eastAsia="en-US" w:bidi="ar-SA"/>
              </w:rPr>
              <w:t>Derechos</w:t>
            </w:r>
          </w:p>
        </w:tc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14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Acceso,</w:t>
            </w:r>
            <w:r>
              <w:rPr>
                <w:spacing w:val="-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rectificación,</w:t>
            </w:r>
            <w:r>
              <w:rPr>
                <w:spacing w:val="-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supresión,</w:t>
            </w:r>
            <w:r>
              <w:rPr>
                <w:spacing w:val="-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oposición,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limitación</w:t>
            </w:r>
            <w:r>
              <w:rPr>
                <w:spacing w:val="-8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y/o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portabilidad.</w:t>
            </w:r>
          </w:p>
        </w:tc>
      </w:tr>
      <w:tr>
        <w:trPr>
          <w:trHeight w:val="532" w:hRule="atLeast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9" w:before="0" w:after="0"/>
              <w:jc w:val="left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kern w:val="0"/>
                <w:sz w:val="20"/>
                <w:szCs w:val="22"/>
                <w:lang w:eastAsia="en-US" w:bidi="ar-SA"/>
              </w:rPr>
              <w:t>Información</w:t>
            </w:r>
          </w:p>
          <w:p>
            <w:pPr>
              <w:pStyle w:val="TableParagraph"/>
              <w:widowControl w:val="false"/>
              <w:suppressAutoHyphens w:val="true"/>
              <w:spacing w:before="34" w:after="0"/>
              <w:jc w:val="left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kern w:val="0"/>
                <w:sz w:val="20"/>
                <w:szCs w:val="22"/>
                <w:lang w:eastAsia="en-US" w:bidi="ar-SA"/>
              </w:rPr>
              <w:t>Detallada</w:t>
            </w:r>
          </w:p>
        </w:tc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4" w:after="0"/>
              <w:ind w:left="114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Más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información en</w:t>
            </w:r>
            <w:r>
              <w:rPr>
                <w:spacing w:val="-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el reverso</w:t>
            </w:r>
          </w:p>
        </w:tc>
      </w:tr>
    </w:tbl>
    <w:p>
      <w:pPr>
        <w:pStyle w:val="Normal"/>
        <w:spacing w:lineRule="exact" w:line="272"/>
        <w:ind w:left="1438" w:hanging="0"/>
        <w:rPr>
          <w:rFonts w:ascii="Arial" w:hAnsi="Arial"/>
          <w:b/>
          <w:b/>
          <w:sz w:val="24"/>
        </w:rPr>
      </w:pPr>
      <w:r>
        <w:rPr>
          <w:rFonts w:ascii="Arial" w:hAnsi="Arial"/>
          <w:b/>
          <w:sz w:val="24"/>
        </w:rPr>
        <w:t>Información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detallada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sobre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el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tratamiento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sus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datos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personales</w:t>
      </w:r>
    </w:p>
    <w:p>
      <w:pPr>
        <w:pStyle w:val="Cuerpodetexto"/>
        <w:spacing w:before="6" w:after="0"/>
        <w:rPr>
          <w:rFonts w:ascii="Arial" w:hAnsi="Arial"/>
          <w:b/>
          <w:b/>
          <w:sz w:val="15"/>
        </w:rPr>
      </w:pPr>
      <w:r>
        <w:rPr>
          <w:rFonts w:ascii="Arial" w:hAnsi="Arial"/>
          <w:b/>
          <w:sz w:val="15"/>
        </w:rPr>
      </w:r>
    </w:p>
    <w:p>
      <w:pPr>
        <w:sectPr>
          <w:headerReference w:type="default" r:id="rId4"/>
          <w:footerReference w:type="default" r:id="rId5"/>
          <w:type w:val="nextPage"/>
          <w:pgSz w:w="11906" w:h="16838"/>
          <w:pgMar w:left="1020" w:right="1360" w:gutter="0" w:header="710" w:top="1900" w:footer="1460" w:bottom="1660"/>
          <w:pgNumType w:fmt="decimal"/>
          <w:formProt w:val="false"/>
          <w:textDirection w:val="lrTb"/>
          <w:docGrid w:type="default" w:linePitch="100" w:charSpace="8192"/>
        </w:sectPr>
      </w:pPr>
    </w:p>
    <w:p>
      <w:pPr>
        <w:pStyle w:val="Cuerpodetexto"/>
        <w:spacing w:before="95" w:after="0"/>
        <w:ind w:left="113" w:right="9" w:hanging="0"/>
        <w:rPr/>
      </w:pPr>
      <w:r>
        <w:rPr>
          <w:rFonts w:ascii="Arial" w:hAnsi="Arial"/>
          <w:b/>
        </w:rPr>
        <w:t>Responsable</w:t>
      </w:r>
      <w:r>
        <w:rPr/>
        <w:t>: Se informa al interesado que sus datos</w:t>
      </w:r>
      <w:r>
        <w:rPr>
          <w:spacing w:val="1"/>
        </w:rPr>
        <w:t xml:space="preserve"> </w:t>
      </w:r>
      <w:r>
        <w:rPr/>
        <w:t>personales van a ser objeto de tratamiento por parte del</w:t>
      </w:r>
      <w:r>
        <w:rPr>
          <w:spacing w:val="1"/>
        </w:rPr>
        <w:t xml:space="preserve"> </w:t>
      </w:r>
      <w:r>
        <w:rPr/>
        <w:t>Ayuntamiento de las Torres de Cotillas (Responsable del</w:t>
      </w:r>
      <w:r>
        <w:rPr>
          <w:spacing w:val="1"/>
        </w:rPr>
        <w:t xml:space="preserve"> </w:t>
      </w:r>
      <w:r>
        <w:rPr/>
        <w:t>tratamiento),</w:t>
      </w:r>
      <w:r>
        <w:rPr>
          <w:spacing w:val="-5"/>
        </w:rPr>
        <w:t xml:space="preserve"> </w:t>
      </w:r>
      <w:r>
        <w:rPr/>
        <w:t>con</w:t>
      </w:r>
      <w:r>
        <w:rPr>
          <w:spacing w:val="-4"/>
        </w:rPr>
        <w:t xml:space="preserve"> </w:t>
      </w:r>
      <w:r>
        <w:rPr/>
        <w:t>CIF</w:t>
      </w:r>
      <w:r>
        <w:rPr>
          <w:spacing w:val="-3"/>
        </w:rPr>
        <w:t xml:space="preserve"> </w:t>
      </w:r>
      <w:r>
        <w:rPr/>
        <w:t>P-3003800-D, y</w:t>
      </w:r>
      <w:r>
        <w:rPr>
          <w:spacing w:val="-6"/>
        </w:rPr>
        <w:t xml:space="preserve"> </w:t>
      </w:r>
      <w:r>
        <w:rPr/>
        <w:t>dirección</w:t>
      </w:r>
      <w:r>
        <w:rPr>
          <w:spacing w:val="-4"/>
        </w:rPr>
        <w:t xml:space="preserve"> </w:t>
      </w:r>
      <w:r>
        <w:rPr/>
        <w:t>Plaza</w:t>
      </w:r>
      <w:r>
        <w:rPr>
          <w:spacing w:val="-9"/>
        </w:rPr>
        <w:t xml:space="preserve"> </w:t>
      </w:r>
      <w:r>
        <w:rPr/>
        <w:t>Adolfo</w:t>
      </w:r>
      <w:r>
        <w:rPr>
          <w:spacing w:val="-36"/>
        </w:rPr>
        <w:t xml:space="preserve"> </w:t>
      </w:r>
      <w:r>
        <w:rPr/>
        <w:t>Suárez,</w:t>
      </w:r>
      <w:r>
        <w:rPr>
          <w:spacing w:val="-3"/>
        </w:rPr>
        <w:t xml:space="preserve"> </w:t>
      </w:r>
      <w:r>
        <w:rPr/>
        <w:t>nº</w:t>
      </w:r>
      <w:r>
        <w:rPr>
          <w:spacing w:val="-1"/>
        </w:rPr>
        <w:t xml:space="preserve"> </w:t>
      </w:r>
      <w:r>
        <w:rPr/>
        <w:t>1,</w:t>
      </w:r>
      <w:r>
        <w:rPr>
          <w:spacing w:val="-2"/>
        </w:rPr>
        <w:t xml:space="preserve"> </w:t>
      </w:r>
      <w:r>
        <w:rPr/>
        <w:t>30565,</w:t>
      </w:r>
      <w:r>
        <w:rPr>
          <w:spacing w:val="1"/>
        </w:rPr>
        <w:t xml:space="preserve"> </w:t>
      </w:r>
      <w:r>
        <w:rPr/>
        <w:t>Las</w:t>
      </w:r>
      <w:r>
        <w:rPr>
          <w:spacing w:val="-5"/>
        </w:rPr>
        <w:t xml:space="preserve"> </w:t>
      </w:r>
      <w:r>
        <w:rPr/>
        <w:t>Torres de</w:t>
      </w:r>
      <w:r>
        <w:rPr>
          <w:spacing w:val="-2"/>
        </w:rPr>
        <w:t xml:space="preserve"> </w:t>
      </w:r>
      <w:r>
        <w:rPr/>
        <w:t>Cotillas,</w:t>
      </w:r>
      <w:r>
        <w:rPr>
          <w:spacing w:val="-3"/>
        </w:rPr>
        <w:t xml:space="preserve"> </w:t>
      </w:r>
      <w:r>
        <w:rPr/>
        <w:t>Murcia.</w:t>
      </w:r>
    </w:p>
    <w:p>
      <w:pPr>
        <w:pStyle w:val="Cuerpodetexto"/>
        <w:spacing w:before="8" w:after="0"/>
        <w:rPr>
          <w:sz w:val="23"/>
        </w:rPr>
      </w:pPr>
      <w:r>
        <w:rPr>
          <w:sz w:val="23"/>
        </w:rPr>
      </w:r>
    </w:p>
    <w:p>
      <w:pPr>
        <w:pStyle w:val="Cuerpodetexto"/>
        <w:ind w:left="113" w:right="231" w:hanging="0"/>
        <w:rPr/>
      </w:pPr>
      <w:r>
        <w:rPr>
          <w:rFonts w:ascii="Arial" w:hAnsi="Arial"/>
          <w:b/>
        </w:rPr>
        <w:t>Delegado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Protección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datos</w:t>
      </w:r>
      <w:r>
        <w:rPr/>
        <w:t>:</w:t>
      </w:r>
      <w:r>
        <w:rPr>
          <w:spacing w:val="-4"/>
        </w:rPr>
        <w:t xml:space="preserve"> </w:t>
      </w:r>
      <w:r>
        <w:rPr/>
        <w:t>El</w:t>
      </w:r>
      <w:r>
        <w:rPr>
          <w:spacing w:val="-6"/>
        </w:rPr>
        <w:t xml:space="preserve"> </w:t>
      </w:r>
      <w:r>
        <w:rPr/>
        <w:t>Ayuntamiento</w:t>
      </w:r>
      <w:r>
        <w:rPr>
          <w:spacing w:val="-5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las</w:t>
      </w:r>
      <w:r>
        <w:rPr>
          <w:spacing w:val="-36"/>
        </w:rPr>
        <w:t xml:space="preserve"> </w:t>
      </w:r>
      <w:r>
        <w:rPr/>
        <w:t>Torres de Cotillas cuenta con el apoyo y nombramiento del</w:t>
      </w:r>
      <w:r>
        <w:rPr>
          <w:spacing w:val="1"/>
        </w:rPr>
        <w:t xml:space="preserve"> </w:t>
      </w:r>
      <w:r>
        <w:rPr/>
        <w:t>Delegado de Protección de datos, cuyos datos de contacto</w:t>
      </w:r>
      <w:r>
        <w:rPr>
          <w:spacing w:val="1"/>
        </w:rPr>
        <w:t xml:space="preserve"> </w:t>
      </w:r>
      <w:r>
        <w:rPr/>
        <w:t>son:</w:t>
      </w:r>
      <w:r>
        <w:rPr>
          <w:spacing w:val="-2"/>
        </w:rPr>
        <w:t xml:space="preserve"> </w:t>
      </w:r>
      <w:hyperlink r:id="rId6">
        <w:r>
          <w:rPr>
            <w:color w:val="0462C1"/>
            <w:u w:val="single" w:color="0462C1"/>
          </w:rPr>
          <w:t>dpd@lastorresdecotillas.es</w:t>
        </w:r>
        <w:r>
          <w:rPr/>
          <w:t>.</w:t>
        </w:r>
      </w:hyperlink>
    </w:p>
    <w:p>
      <w:pPr>
        <w:pStyle w:val="Cuerpodetexto"/>
        <w:rPr>
          <w:sz w:val="16"/>
        </w:rPr>
      </w:pPr>
      <w:r>
        <w:rPr>
          <w:sz w:val="16"/>
        </w:rPr>
      </w:r>
    </w:p>
    <w:p>
      <w:pPr>
        <w:pStyle w:val="Cuerpodetexto"/>
        <w:spacing w:before="92" w:after="0"/>
        <w:ind w:left="113" w:right="9" w:hanging="0"/>
        <w:rPr/>
      </w:pPr>
      <w:r>
        <w:rPr>
          <w:rFonts w:ascii="Arial" w:hAnsi="Arial"/>
          <w:b/>
        </w:rPr>
        <w:t>Finalidades</w:t>
      </w:r>
      <w:r>
        <w:rPr/>
        <w:t>:</w:t>
      </w:r>
      <w:r>
        <w:rPr>
          <w:spacing w:val="-4"/>
        </w:rPr>
        <w:t xml:space="preserve"> </w:t>
      </w:r>
      <w:r>
        <w:rPr/>
        <w:t>se</w:t>
      </w:r>
      <w:r>
        <w:rPr>
          <w:spacing w:val="-4"/>
        </w:rPr>
        <w:t xml:space="preserve"> </w:t>
      </w:r>
      <w:r>
        <w:rPr/>
        <w:t>trataran</w:t>
      </w:r>
      <w:r>
        <w:rPr>
          <w:spacing w:val="-3"/>
        </w:rPr>
        <w:t xml:space="preserve"> </w:t>
      </w:r>
      <w:r>
        <w:rPr/>
        <w:t>sus</w:t>
      </w:r>
      <w:r>
        <w:rPr>
          <w:spacing w:val="-1"/>
        </w:rPr>
        <w:t xml:space="preserve"> </w:t>
      </w:r>
      <w:r>
        <w:rPr/>
        <w:t>datos</w:t>
      </w:r>
      <w:r>
        <w:rPr>
          <w:spacing w:val="-1"/>
        </w:rPr>
        <w:t xml:space="preserve"> </w:t>
      </w:r>
      <w:r>
        <w:rPr/>
        <w:t>personales</w:t>
      </w:r>
      <w:r>
        <w:rPr>
          <w:spacing w:val="-1"/>
        </w:rPr>
        <w:t xml:space="preserve"> </w:t>
      </w:r>
      <w:r>
        <w:rPr/>
        <w:t>con</w:t>
      </w:r>
      <w:r>
        <w:rPr>
          <w:spacing w:val="-3"/>
        </w:rPr>
        <w:t xml:space="preserve"> </w:t>
      </w:r>
      <w:r>
        <w:rPr/>
        <w:t>la</w:t>
      </w:r>
      <w:r>
        <w:rPr>
          <w:spacing w:val="-4"/>
        </w:rPr>
        <w:t xml:space="preserve"> </w:t>
      </w:r>
      <w:r>
        <w:rPr/>
        <w:t>finalidad</w:t>
      </w:r>
      <w:r>
        <w:rPr>
          <w:spacing w:val="-36"/>
        </w:rPr>
        <w:t xml:space="preserve"> </w:t>
      </w:r>
      <w:r>
        <w:rPr/>
        <w:t>de: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9" w:leader="none"/>
          <w:tab w:val="left" w:pos="680" w:leader="none"/>
        </w:tabs>
        <w:spacing w:before="2" w:after="0"/>
        <w:ind w:left="679" w:right="76" w:hanging="576"/>
        <w:rPr>
          <w:sz w:val="14"/>
        </w:rPr>
      </w:pPr>
      <w:r>
        <w:rPr>
          <w:sz w:val="14"/>
        </w:rPr>
        <w:t>Gestionar la solicitud para participar en la provisión</w:t>
      </w:r>
      <w:r>
        <w:rPr>
          <w:spacing w:val="1"/>
          <w:sz w:val="14"/>
        </w:rPr>
        <w:t xml:space="preserve"> </w:t>
      </w:r>
      <w:r>
        <w:rPr>
          <w:sz w:val="14"/>
        </w:rPr>
        <w:t>de plazas ofertadas en el proceso selectivo abierto</w:t>
      </w:r>
      <w:r>
        <w:rPr>
          <w:spacing w:val="1"/>
          <w:sz w:val="14"/>
        </w:rPr>
        <w:t xml:space="preserve"> </w:t>
      </w:r>
      <w:r>
        <w:rPr>
          <w:spacing w:val="-1"/>
          <w:sz w:val="14"/>
        </w:rPr>
        <w:t xml:space="preserve">por el Ayuntamiento de las Torres de Cotillas </w:t>
      </w:r>
      <w:r>
        <w:rPr>
          <w:sz w:val="14"/>
        </w:rPr>
        <w:t>a través</w:t>
      </w:r>
      <w:r>
        <w:rPr>
          <w:spacing w:val="-36"/>
          <w:sz w:val="14"/>
        </w:rPr>
        <w:t xml:space="preserve"> </w:t>
      </w:r>
      <w:r>
        <w:rPr>
          <w:sz w:val="14"/>
        </w:rPr>
        <w:t>de</w:t>
      </w:r>
      <w:r>
        <w:rPr>
          <w:spacing w:val="-2"/>
          <w:sz w:val="14"/>
        </w:rPr>
        <w:t xml:space="preserve"> </w:t>
      </w:r>
      <w:r>
        <w:rPr>
          <w:sz w:val="14"/>
        </w:rPr>
        <w:t>los</w:t>
      </w:r>
      <w:r>
        <w:rPr>
          <w:spacing w:val="2"/>
          <w:sz w:val="14"/>
        </w:rPr>
        <w:t xml:space="preserve"> </w:t>
      </w:r>
      <w:r>
        <w:rPr>
          <w:sz w:val="14"/>
        </w:rPr>
        <w:t>pliegos</w:t>
      </w:r>
      <w:r>
        <w:rPr>
          <w:spacing w:val="2"/>
          <w:sz w:val="14"/>
        </w:rPr>
        <w:t xml:space="preserve"> </w:t>
      </w:r>
      <w:r>
        <w:rPr>
          <w:sz w:val="14"/>
        </w:rPr>
        <w:t>y</w:t>
      </w:r>
      <w:r>
        <w:rPr>
          <w:spacing w:val="-9"/>
          <w:sz w:val="14"/>
        </w:rPr>
        <w:t xml:space="preserve"> </w:t>
      </w:r>
      <w:r>
        <w:rPr>
          <w:sz w:val="14"/>
        </w:rPr>
        <w:t>bases</w:t>
      </w:r>
      <w:r>
        <w:rPr>
          <w:spacing w:val="2"/>
          <w:sz w:val="14"/>
        </w:rPr>
        <w:t xml:space="preserve"> </w:t>
      </w:r>
      <w:r>
        <w:rPr>
          <w:sz w:val="14"/>
        </w:rPr>
        <w:t>que</w:t>
      </w:r>
      <w:r>
        <w:rPr>
          <w:spacing w:val="-1"/>
          <w:sz w:val="14"/>
        </w:rPr>
        <w:t xml:space="preserve"> </w:t>
      </w:r>
      <w:r>
        <w:rPr>
          <w:sz w:val="14"/>
        </w:rPr>
        <w:t>regulan</w:t>
      </w:r>
      <w:r>
        <w:rPr>
          <w:spacing w:val="-2"/>
          <w:sz w:val="14"/>
        </w:rPr>
        <w:t xml:space="preserve"> </w:t>
      </w:r>
      <w:r>
        <w:rPr>
          <w:sz w:val="14"/>
        </w:rPr>
        <w:t>el</w:t>
      </w:r>
      <w:r>
        <w:rPr>
          <w:spacing w:val="2"/>
          <w:sz w:val="14"/>
        </w:rPr>
        <w:t xml:space="preserve"> </w:t>
      </w:r>
      <w:r>
        <w:rPr>
          <w:sz w:val="14"/>
        </w:rPr>
        <w:t>mismo.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9" w:leader="none"/>
          <w:tab w:val="left" w:pos="680" w:leader="none"/>
        </w:tabs>
        <w:ind w:left="679" w:right="118" w:hanging="567"/>
        <w:rPr>
          <w:sz w:val="14"/>
        </w:rPr>
      </w:pPr>
      <w:r>
        <w:rPr>
          <w:sz w:val="14"/>
        </w:rPr>
        <w:t>Notificar al interesado los progresos y avances</w:t>
      </w:r>
      <w:r>
        <w:rPr>
          <w:spacing w:val="1"/>
          <w:sz w:val="14"/>
        </w:rPr>
        <w:t xml:space="preserve"> </w:t>
      </w:r>
      <w:r>
        <w:rPr>
          <w:sz w:val="14"/>
        </w:rPr>
        <w:t>derivados de la instancia presentada por el</w:t>
      </w:r>
      <w:r>
        <w:rPr>
          <w:spacing w:val="1"/>
          <w:sz w:val="14"/>
        </w:rPr>
        <w:t xml:space="preserve"> </w:t>
      </w:r>
      <w:r>
        <w:rPr>
          <w:sz w:val="14"/>
        </w:rPr>
        <w:t>interesado</w:t>
      </w:r>
      <w:r>
        <w:rPr>
          <w:spacing w:val="-3"/>
          <w:sz w:val="14"/>
        </w:rPr>
        <w:t xml:space="preserve"> </w:t>
      </w:r>
      <w:r>
        <w:rPr>
          <w:sz w:val="14"/>
        </w:rPr>
        <w:t>en</w:t>
      </w:r>
      <w:r>
        <w:rPr>
          <w:spacing w:val="-3"/>
          <w:sz w:val="14"/>
        </w:rPr>
        <w:t xml:space="preserve"> </w:t>
      </w:r>
      <w:r>
        <w:rPr>
          <w:sz w:val="14"/>
        </w:rPr>
        <w:t>relación</w:t>
      </w:r>
      <w:r>
        <w:rPr>
          <w:spacing w:val="-3"/>
          <w:sz w:val="14"/>
        </w:rPr>
        <w:t xml:space="preserve"> </w:t>
      </w:r>
      <w:r>
        <w:rPr>
          <w:sz w:val="14"/>
        </w:rPr>
        <w:t>al proceso</w:t>
      </w:r>
      <w:r>
        <w:rPr>
          <w:spacing w:val="-3"/>
          <w:sz w:val="14"/>
        </w:rPr>
        <w:t xml:space="preserve"> </w:t>
      </w:r>
      <w:r>
        <w:rPr>
          <w:sz w:val="14"/>
        </w:rPr>
        <w:t>selectivo</w:t>
      </w:r>
      <w:r>
        <w:rPr>
          <w:spacing w:val="-2"/>
          <w:sz w:val="14"/>
        </w:rPr>
        <w:t xml:space="preserve"> </w:t>
      </w:r>
      <w:r>
        <w:rPr>
          <w:sz w:val="14"/>
        </w:rPr>
        <w:t>al que</w:t>
      </w:r>
      <w:r>
        <w:rPr>
          <w:spacing w:val="-3"/>
          <w:sz w:val="14"/>
        </w:rPr>
        <w:t xml:space="preserve"> </w:t>
      </w:r>
      <w:r>
        <w:rPr>
          <w:sz w:val="14"/>
        </w:rPr>
        <w:t>se</w:t>
      </w:r>
      <w:r>
        <w:rPr>
          <w:spacing w:val="-36"/>
          <w:sz w:val="14"/>
        </w:rPr>
        <w:t xml:space="preserve"> </w:t>
      </w:r>
      <w:r>
        <w:rPr>
          <w:sz w:val="14"/>
        </w:rPr>
        <w:t>ha</w:t>
      </w:r>
      <w:r>
        <w:rPr>
          <w:spacing w:val="-2"/>
          <w:sz w:val="14"/>
        </w:rPr>
        <w:t xml:space="preserve"> </w:t>
      </w:r>
      <w:r>
        <w:rPr>
          <w:sz w:val="14"/>
        </w:rPr>
        <w:t>presentado.</w:t>
      </w:r>
    </w:p>
    <w:p>
      <w:pPr>
        <w:pStyle w:val="Cuerpodetexto"/>
        <w:spacing w:lineRule="auto" w:line="247"/>
        <w:ind w:left="113" w:right="439" w:hanging="0"/>
        <w:rPr/>
      </w:pPr>
      <w:r>
        <w:rPr>
          <w:rFonts w:ascii="Arial" w:hAnsi="Arial"/>
          <w:b/>
        </w:rPr>
        <w:t>Legitimación</w:t>
      </w:r>
      <w:r>
        <w:rPr/>
        <w:t>:</w:t>
      </w:r>
      <w:r>
        <w:rPr>
          <w:spacing w:val="-5"/>
        </w:rPr>
        <w:t xml:space="preserve"> </w:t>
      </w:r>
      <w:r>
        <w:rPr/>
        <w:t>El</w:t>
      </w:r>
      <w:r>
        <w:rPr>
          <w:spacing w:val="-1"/>
        </w:rPr>
        <w:t xml:space="preserve"> </w:t>
      </w:r>
      <w:r>
        <w:rPr/>
        <w:t>tratamiento</w:t>
      </w:r>
      <w:r>
        <w:rPr>
          <w:spacing w:val="-5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estos</w:t>
      </w:r>
      <w:r>
        <w:rPr>
          <w:spacing w:val="-1"/>
        </w:rPr>
        <w:t xml:space="preserve"> </w:t>
      </w:r>
      <w:r>
        <w:rPr/>
        <w:t>datos</w:t>
      </w:r>
      <w:r>
        <w:rPr>
          <w:spacing w:val="-2"/>
        </w:rPr>
        <w:t xml:space="preserve"> </w:t>
      </w:r>
      <w:r>
        <w:rPr/>
        <w:t>podrá</w:t>
      </w:r>
      <w:r>
        <w:rPr>
          <w:spacing w:val="-4"/>
        </w:rPr>
        <w:t xml:space="preserve"> </w:t>
      </w:r>
      <w:r>
        <w:rPr/>
        <w:t>estar</w:t>
      </w:r>
      <w:r>
        <w:rPr>
          <w:spacing w:val="-36"/>
        </w:rPr>
        <w:t xml:space="preserve"> </w:t>
      </w:r>
      <w:r>
        <w:rPr/>
        <w:t>legitimado</w:t>
      </w:r>
      <w:r>
        <w:rPr>
          <w:spacing w:val="-2"/>
        </w:rPr>
        <w:t xml:space="preserve"> </w:t>
      </w:r>
      <w:r>
        <w:rPr/>
        <w:t>en: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680" w:leader="none"/>
        </w:tabs>
        <w:ind w:left="833" w:right="38" w:hanging="361"/>
        <w:rPr>
          <w:sz w:val="14"/>
        </w:rPr>
      </w:pPr>
      <w:r>
        <w:rPr>
          <w:sz w:val="14"/>
        </w:rPr>
        <w:t>El consentimiento del propio interesado en relación al</w:t>
      </w:r>
      <w:r>
        <w:rPr>
          <w:spacing w:val="-36"/>
          <w:sz w:val="14"/>
        </w:rPr>
        <w:t xml:space="preserve"> </w:t>
      </w:r>
      <w:r>
        <w:rPr>
          <w:sz w:val="14"/>
        </w:rPr>
        <w:t>tratamiento de sus datos para participar en el</w:t>
      </w:r>
      <w:r>
        <w:rPr>
          <w:spacing w:val="1"/>
          <w:sz w:val="14"/>
        </w:rPr>
        <w:t xml:space="preserve"> </w:t>
      </w:r>
      <w:r>
        <w:rPr>
          <w:sz w:val="14"/>
        </w:rPr>
        <w:t>proceso selectivo. No facilitar los datos o</w:t>
      </w:r>
      <w:r>
        <w:rPr>
          <w:spacing w:val="1"/>
          <w:sz w:val="14"/>
        </w:rPr>
        <w:t xml:space="preserve"> </w:t>
      </w:r>
      <w:r>
        <w:rPr>
          <w:sz w:val="14"/>
        </w:rPr>
        <w:t>información necesaria dará lugar a que no</w:t>
      </w:r>
      <w:r>
        <w:rPr>
          <w:spacing w:val="1"/>
          <w:sz w:val="14"/>
        </w:rPr>
        <w:t xml:space="preserve"> </w:t>
      </w:r>
      <w:r>
        <w:rPr>
          <w:sz w:val="14"/>
        </w:rPr>
        <w:t>podamos tener en cuenta su solicitud. Tiene</w:t>
      </w:r>
      <w:r>
        <w:rPr>
          <w:spacing w:val="1"/>
          <w:sz w:val="14"/>
        </w:rPr>
        <w:t xml:space="preserve"> </w:t>
      </w:r>
      <w:r>
        <w:rPr>
          <w:sz w:val="14"/>
        </w:rPr>
        <w:t>derecho a revocar el consentimiento sin que afecte</w:t>
      </w:r>
      <w:r>
        <w:rPr>
          <w:spacing w:val="-36"/>
          <w:sz w:val="14"/>
        </w:rPr>
        <w:t xml:space="preserve"> </w:t>
      </w:r>
      <w:r>
        <w:rPr>
          <w:sz w:val="14"/>
        </w:rPr>
        <w:t>al</w:t>
      </w:r>
      <w:r>
        <w:rPr>
          <w:spacing w:val="4"/>
          <w:sz w:val="14"/>
        </w:rPr>
        <w:t xml:space="preserve"> </w:t>
      </w:r>
      <w:r>
        <w:rPr>
          <w:sz w:val="14"/>
        </w:rPr>
        <w:t>tratamiento basado</w:t>
      </w:r>
      <w:r>
        <w:rPr>
          <w:spacing w:val="2"/>
          <w:sz w:val="14"/>
        </w:rPr>
        <w:t xml:space="preserve"> </w:t>
      </w:r>
      <w:r>
        <w:rPr>
          <w:sz w:val="14"/>
        </w:rPr>
        <w:t>en</w:t>
      </w:r>
      <w:r>
        <w:rPr>
          <w:spacing w:val="1"/>
          <w:sz w:val="14"/>
        </w:rPr>
        <w:t xml:space="preserve"> </w:t>
      </w:r>
      <w:r>
        <w:rPr>
          <w:sz w:val="14"/>
        </w:rPr>
        <w:t>el</w:t>
      </w:r>
      <w:r>
        <w:rPr>
          <w:spacing w:val="5"/>
          <w:sz w:val="14"/>
        </w:rPr>
        <w:t xml:space="preserve"> </w:t>
      </w:r>
      <w:r>
        <w:rPr>
          <w:sz w:val="14"/>
        </w:rPr>
        <w:t>consentimiento previo</w:t>
      </w:r>
      <w:r>
        <w:rPr>
          <w:spacing w:val="1"/>
          <w:sz w:val="14"/>
        </w:rPr>
        <w:t xml:space="preserve"> </w:t>
      </w:r>
      <w:r>
        <w:rPr>
          <w:sz w:val="14"/>
        </w:rPr>
        <w:t>a su retirada enviando un correo a</w:t>
      </w:r>
      <w:r>
        <w:rPr>
          <w:color w:val="0462C1"/>
          <w:spacing w:val="1"/>
          <w:sz w:val="14"/>
        </w:rPr>
        <w:t xml:space="preserve"> </w:t>
      </w:r>
      <w:hyperlink r:id="rId7">
        <w:r>
          <w:rPr>
            <w:color w:val="0462C1"/>
            <w:sz w:val="14"/>
            <w:u w:val="single" w:color="0462C1"/>
          </w:rPr>
          <w:t>dpd@lastorresdecotillas.es</w:t>
        </w:r>
        <w:r>
          <w:rPr>
            <w:sz w:val="14"/>
          </w:rPr>
          <w:t xml:space="preserve">, </w:t>
        </w:r>
      </w:hyperlink>
      <w:r>
        <w:rPr>
          <w:sz w:val="14"/>
        </w:rPr>
        <w:t>indicando su oposición</w:t>
      </w:r>
      <w:r>
        <w:rPr>
          <w:spacing w:val="-36"/>
          <w:sz w:val="14"/>
        </w:rPr>
        <w:t xml:space="preserve"> </w:t>
      </w:r>
      <w:r>
        <w:rPr>
          <w:sz w:val="14"/>
        </w:rPr>
        <w:t>al tratamiento de sus datos para la finalidad a la</w:t>
      </w:r>
      <w:r>
        <w:rPr>
          <w:spacing w:val="1"/>
          <w:sz w:val="14"/>
        </w:rPr>
        <w:t xml:space="preserve"> </w:t>
      </w:r>
      <w:r>
        <w:rPr>
          <w:sz w:val="14"/>
        </w:rPr>
        <w:t>que</w:t>
      </w:r>
      <w:r>
        <w:rPr>
          <w:spacing w:val="-2"/>
          <w:sz w:val="14"/>
        </w:rPr>
        <w:t xml:space="preserve"> </w:t>
      </w:r>
      <w:r>
        <w:rPr>
          <w:sz w:val="14"/>
        </w:rPr>
        <w:t>dio</w:t>
      </w:r>
      <w:r>
        <w:rPr>
          <w:spacing w:val="-1"/>
          <w:sz w:val="14"/>
        </w:rPr>
        <w:t xml:space="preserve"> </w:t>
      </w:r>
      <w:r>
        <w:rPr>
          <w:sz w:val="14"/>
        </w:rPr>
        <w:t>su</w:t>
      </w:r>
      <w:r>
        <w:rPr>
          <w:spacing w:val="-1"/>
          <w:sz w:val="14"/>
        </w:rPr>
        <w:t xml:space="preserve"> </w:t>
      </w:r>
      <w:r>
        <w:rPr>
          <w:sz w:val="14"/>
        </w:rPr>
        <w:t>consentimiento.</w:t>
      </w:r>
    </w:p>
    <w:p>
      <w:pPr>
        <w:pStyle w:val="Cuerpodetexto"/>
        <w:ind w:left="679" w:right="112" w:hanging="0"/>
        <w:rPr/>
      </w:pPr>
      <w:r>
        <w:rPr/>
        <w:t>-El</w:t>
      </w:r>
      <w:r>
        <w:rPr>
          <w:spacing w:val="-2"/>
        </w:rPr>
        <w:t xml:space="preserve"> </w:t>
      </w:r>
      <w:r>
        <w:rPr/>
        <w:t>cumplimiento</w:t>
      </w:r>
      <w:r>
        <w:rPr>
          <w:spacing w:val="-5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un</w:t>
      </w:r>
      <w:r>
        <w:rPr>
          <w:spacing w:val="-4"/>
        </w:rPr>
        <w:t xml:space="preserve"> </w:t>
      </w:r>
      <w:r>
        <w:rPr/>
        <w:t>deber</w:t>
      </w:r>
      <w:r>
        <w:rPr>
          <w:spacing w:val="-2"/>
        </w:rPr>
        <w:t xml:space="preserve"> </w:t>
      </w:r>
      <w:r>
        <w:rPr/>
        <w:t>legal</w:t>
      </w:r>
      <w:r>
        <w:rPr>
          <w:spacing w:val="-1"/>
        </w:rPr>
        <w:t xml:space="preserve"> </w:t>
      </w:r>
      <w:r>
        <w:rPr/>
        <w:t>del</w:t>
      </w:r>
      <w:r>
        <w:rPr>
          <w:spacing w:val="-1"/>
        </w:rPr>
        <w:t xml:space="preserve"> </w:t>
      </w:r>
      <w:r>
        <w:rPr/>
        <w:t>responsable,</w:t>
      </w:r>
      <w:r>
        <w:rPr>
          <w:spacing w:val="-36"/>
        </w:rPr>
        <w:t xml:space="preserve"> </w:t>
      </w:r>
      <w:r>
        <w:rPr/>
        <w:t>a</w:t>
      </w:r>
      <w:r>
        <w:rPr>
          <w:spacing w:val="-2"/>
        </w:rPr>
        <w:t xml:space="preserve"> </w:t>
      </w:r>
      <w:r>
        <w:rPr/>
        <w:t>saber: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680" w:leader="none"/>
        </w:tabs>
        <w:ind w:left="833" w:right="154" w:hanging="361"/>
        <w:rPr>
          <w:sz w:val="14"/>
        </w:rPr>
      </w:pPr>
      <w:r>
        <w:rPr>
          <w:sz w:val="14"/>
        </w:rPr>
        <w:t>La Ley 39/2015, de 1 de octubre, del Procedimiento</w:t>
      </w:r>
      <w:r>
        <w:rPr>
          <w:spacing w:val="-36"/>
          <w:sz w:val="14"/>
        </w:rPr>
        <w:t xml:space="preserve"> </w:t>
      </w:r>
      <w:r>
        <w:rPr>
          <w:sz w:val="14"/>
        </w:rPr>
        <w:t>Administrativo Común de las Administraciones</w:t>
      </w:r>
      <w:r>
        <w:rPr>
          <w:spacing w:val="1"/>
          <w:sz w:val="14"/>
        </w:rPr>
        <w:t xml:space="preserve"> </w:t>
      </w:r>
      <w:r>
        <w:rPr>
          <w:sz w:val="14"/>
        </w:rPr>
        <w:t>Públicas.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680" w:leader="none"/>
        </w:tabs>
        <w:ind w:left="833" w:right="51" w:hanging="361"/>
        <w:rPr>
          <w:sz w:val="14"/>
        </w:rPr>
      </w:pPr>
      <w:r>
        <w:rPr>
          <w:sz w:val="14"/>
        </w:rPr>
        <w:t>Real Decreto Legislativo 3/2015, de 23 de octubre,</w:t>
      </w:r>
      <w:r>
        <w:rPr>
          <w:spacing w:val="1"/>
          <w:sz w:val="14"/>
        </w:rPr>
        <w:t xml:space="preserve"> </w:t>
      </w:r>
      <w:r>
        <w:rPr>
          <w:sz w:val="14"/>
        </w:rPr>
        <w:t>por</w:t>
      </w:r>
      <w:r>
        <w:rPr>
          <w:spacing w:val="-2"/>
          <w:sz w:val="14"/>
        </w:rPr>
        <w:t xml:space="preserve"> </w:t>
      </w:r>
      <w:r>
        <w:rPr>
          <w:sz w:val="14"/>
        </w:rPr>
        <w:t>el</w:t>
      </w:r>
      <w:r>
        <w:rPr>
          <w:spacing w:val="-1"/>
          <w:sz w:val="14"/>
        </w:rPr>
        <w:t xml:space="preserve"> </w:t>
      </w:r>
      <w:r>
        <w:rPr>
          <w:sz w:val="14"/>
        </w:rPr>
        <w:t>que</w:t>
      </w:r>
      <w:r>
        <w:rPr>
          <w:spacing w:val="-4"/>
          <w:sz w:val="14"/>
        </w:rPr>
        <w:t xml:space="preserve"> </w:t>
      </w:r>
      <w:r>
        <w:rPr>
          <w:sz w:val="14"/>
        </w:rPr>
        <w:t>se</w:t>
      </w:r>
      <w:r>
        <w:rPr>
          <w:spacing w:val="-4"/>
          <w:sz w:val="14"/>
        </w:rPr>
        <w:t xml:space="preserve"> </w:t>
      </w:r>
      <w:r>
        <w:rPr>
          <w:sz w:val="14"/>
        </w:rPr>
        <w:t>aprueba</w:t>
      </w:r>
      <w:r>
        <w:rPr>
          <w:spacing w:val="-3"/>
          <w:sz w:val="14"/>
        </w:rPr>
        <w:t xml:space="preserve"> </w:t>
      </w:r>
      <w:r>
        <w:rPr>
          <w:sz w:val="14"/>
        </w:rPr>
        <w:t>el</w:t>
      </w:r>
      <w:r>
        <w:rPr>
          <w:spacing w:val="-6"/>
          <w:sz w:val="14"/>
        </w:rPr>
        <w:t xml:space="preserve"> </w:t>
      </w:r>
      <w:r>
        <w:rPr>
          <w:sz w:val="14"/>
        </w:rPr>
        <w:t>Texto</w:t>
      </w:r>
      <w:r>
        <w:rPr>
          <w:spacing w:val="-5"/>
          <w:sz w:val="14"/>
        </w:rPr>
        <w:t xml:space="preserve"> </w:t>
      </w:r>
      <w:r>
        <w:rPr>
          <w:sz w:val="14"/>
        </w:rPr>
        <w:t>Refundido</w:t>
      </w:r>
      <w:r>
        <w:rPr>
          <w:spacing w:val="-3"/>
          <w:sz w:val="14"/>
        </w:rPr>
        <w:t xml:space="preserve"> </w:t>
      </w:r>
      <w:r>
        <w:rPr>
          <w:sz w:val="14"/>
        </w:rPr>
        <w:t>de la</w:t>
      </w:r>
      <w:r>
        <w:rPr>
          <w:spacing w:val="-4"/>
          <w:sz w:val="14"/>
        </w:rPr>
        <w:t xml:space="preserve"> </w:t>
      </w:r>
      <w:r>
        <w:rPr>
          <w:sz w:val="14"/>
        </w:rPr>
        <w:t>Ley</w:t>
      </w:r>
      <w:r>
        <w:rPr>
          <w:spacing w:val="-36"/>
          <w:sz w:val="14"/>
        </w:rPr>
        <w:t xml:space="preserve"> </w:t>
      </w:r>
      <w:r>
        <w:rPr>
          <w:sz w:val="14"/>
        </w:rPr>
        <w:t>de</w:t>
      </w:r>
      <w:r>
        <w:rPr>
          <w:spacing w:val="-2"/>
          <w:sz w:val="14"/>
        </w:rPr>
        <w:t xml:space="preserve"> </w:t>
      </w:r>
      <w:r>
        <w:rPr>
          <w:sz w:val="14"/>
        </w:rPr>
        <w:t>Empleo.</w:t>
      </w:r>
    </w:p>
    <w:p>
      <w:pPr>
        <w:pStyle w:val="Cuerpodetexto"/>
        <w:spacing w:before="3" w:after="0"/>
        <w:rPr>
          <w:sz w:val="22"/>
        </w:rPr>
      </w:pPr>
      <w:r>
        <w:rPr>
          <w:sz w:val="22"/>
        </w:rPr>
      </w:r>
    </w:p>
    <w:p>
      <w:pPr>
        <w:pStyle w:val="Cuerpodetexto"/>
        <w:ind w:left="113" w:right="9" w:hanging="0"/>
        <w:rPr/>
      </w:pPr>
      <w:r>
        <w:rPr>
          <w:rFonts w:ascii="Arial" w:hAnsi="Arial"/>
          <w:b/>
        </w:rPr>
        <w:t>Categoría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datos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personales</w:t>
      </w:r>
      <w:r>
        <w:rPr/>
        <w:t>:</w:t>
      </w:r>
      <w:r>
        <w:rPr>
          <w:spacing w:val="-4"/>
        </w:rPr>
        <w:t xml:space="preserve"> </w:t>
      </w:r>
      <w:r>
        <w:rPr/>
        <w:t>El</w:t>
      </w:r>
      <w:r>
        <w:rPr>
          <w:spacing w:val="-1"/>
        </w:rPr>
        <w:t xml:space="preserve"> </w:t>
      </w:r>
      <w:r>
        <w:rPr/>
        <w:t>responsable</w:t>
      </w:r>
      <w:r>
        <w:rPr>
          <w:spacing w:val="-3"/>
        </w:rPr>
        <w:t xml:space="preserve"> </w:t>
      </w:r>
      <w:r>
        <w:rPr/>
        <w:t>tratará</w:t>
      </w:r>
      <w:r>
        <w:rPr>
          <w:spacing w:val="-4"/>
        </w:rPr>
        <w:t xml:space="preserve"> </w:t>
      </w:r>
      <w:r>
        <w:rPr/>
        <w:t>datos</w:t>
      </w:r>
      <w:r>
        <w:rPr>
          <w:spacing w:val="-36"/>
        </w:rPr>
        <w:t xml:space="preserve"> </w:t>
      </w:r>
      <w:r>
        <w:rPr/>
        <w:t>identificativos</w:t>
      </w:r>
      <w:r>
        <w:rPr>
          <w:spacing w:val="1"/>
        </w:rPr>
        <w:t xml:space="preserve"> </w:t>
      </w:r>
      <w:r>
        <w:rPr/>
        <w:t>del</w:t>
      </w:r>
      <w:r>
        <w:rPr>
          <w:spacing w:val="1"/>
        </w:rPr>
        <w:t xml:space="preserve"> </w:t>
      </w:r>
      <w:r>
        <w:rPr/>
        <w:t>interesado,</w:t>
      </w:r>
      <w:r>
        <w:rPr>
          <w:spacing w:val="-2"/>
        </w:rPr>
        <w:t xml:space="preserve"> </w:t>
      </w:r>
      <w:r>
        <w:rPr/>
        <w:t>datos</w:t>
      </w:r>
      <w:r>
        <w:rPr>
          <w:spacing w:val="1"/>
        </w:rPr>
        <w:t xml:space="preserve"> </w:t>
      </w:r>
      <w:r>
        <w:rPr/>
        <w:t>académicos</w:t>
      </w:r>
      <w:r>
        <w:rPr>
          <w:spacing w:val="3"/>
        </w:rPr>
        <w:t xml:space="preserve"> </w:t>
      </w:r>
      <w:r>
        <w:rPr/>
        <w:t>y</w:t>
      </w:r>
      <w:r>
        <w:rPr>
          <w:spacing w:val="1"/>
        </w:rPr>
        <w:t xml:space="preserve"> </w:t>
      </w:r>
      <w:r>
        <w:rPr/>
        <w:t>profesionales,</w:t>
      </w:r>
      <w:r>
        <w:rPr>
          <w:spacing w:val="-2"/>
        </w:rPr>
        <w:t xml:space="preserve"> </w:t>
      </w:r>
      <w:r>
        <w:rPr/>
        <w:t>y</w:t>
      </w:r>
      <w:r>
        <w:rPr>
          <w:spacing w:val="-9"/>
        </w:rPr>
        <w:t xml:space="preserve"> </w:t>
      </w:r>
      <w:r>
        <w:rPr/>
        <w:t>la</w:t>
      </w:r>
      <w:r>
        <w:rPr>
          <w:spacing w:val="-1"/>
        </w:rPr>
        <w:t xml:space="preserve"> </w:t>
      </w:r>
      <w:r>
        <w:rPr/>
        <w:t>profesión</w:t>
      </w:r>
      <w:r>
        <w:rPr>
          <w:spacing w:val="-2"/>
        </w:rPr>
        <w:t xml:space="preserve"> </w:t>
      </w:r>
      <w:r>
        <w:rPr/>
        <w:t>o</w:t>
      </w:r>
      <w:r>
        <w:rPr>
          <w:spacing w:val="-2"/>
        </w:rPr>
        <w:t xml:space="preserve"> </w:t>
      </w:r>
      <w:r>
        <w:rPr/>
        <w:t>detalles</w:t>
      </w:r>
      <w:r>
        <w:rPr>
          <w:spacing w:val="1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su</w:t>
      </w:r>
      <w:r>
        <w:rPr>
          <w:spacing w:val="-2"/>
        </w:rPr>
        <w:t xml:space="preserve"> </w:t>
      </w:r>
      <w:r>
        <w:rPr/>
        <w:t>empleo</w:t>
      </w:r>
      <w:r>
        <w:rPr>
          <w:spacing w:val="-2"/>
        </w:rPr>
        <w:t xml:space="preserve"> </w:t>
      </w:r>
      <w:r>
        <w:rPr/>
        <w:t>actual.</w:t>
      </w:r>
    </w:p>
    <w:p>
      <w:pPr>
        <w:pStyle w:val="Cuerpodetexto"/>
        <w:spacing w:before="10" w:after="0"/>
        <w:rPr>
          <w:sz w:val="23"/>
        </w:rPr>
      </w:pPr>
      <w:r>
        <w:rPr>
          <w:sz w:val="23"/>
        </w:rPr>
      </w:r>
    </w:p>
    <w:p>
      <w:pPr>
        <w:pStyle w:val="Cuerpodetexto"/>
        <w:spacing w:before="1" w:after="0"/>
        <w:ind w:left="113" w:right="9" w:hanging="0"/>
        <w:rPr/>
      </w:pPr>
      <w:r>
        <w:rPr>
          <w:rFonts w:ascii="Arial" w:hAnsi="Arial"/>
          <w:b/>
        </w:rPr>
        <w:t>Plazo de supresión</w:t>
      </w:r>
      <w:r>
        <w:rPr/>
        <w:t>: los datos se mantendrán mientras no</w:t>
      </w:r>
      <w:r>
        <w:rPr>
          <w:spacing w:val="1"/>
        </w:rPr>
        <w:t xml:space="preserve"> </w:t>
      </w:r>
      <w:r>
        <w:rPr/>
        <w:t>retire</w:t>
      </w:r>
      <w:r>
        <w:rPr>
          <w:spacing w:val="-3"/>
        </w:rPr>
        <w:t xml:space="preserve"> </w:t>
      </w:r>
      <w:r>
        <w:rPr/>
        <w:t>el consentimiento</w:t>
      </w:r>
      <w:r>
        <w:rPr>
          <w:spacing w:val="-4"/>
        </w:rPr>
        <w:t xml:space="preserve"> </w:t>
      </w:r>
      <w:r>
        <w:rPr/>
        <w:t>y</w:t>
      </w:r>
      <w:r>
        <w:rPr>
          <w:spacing w:val="-9"/>
        </w:rPr>
        <w:t xml:space="preserve"> </w:t>
      </w:r>
      <w:r>
        <w:rPr/>
        <w:t>durante</w:t>
      </w:r>
      <w:r>
        <w:rPr>
          <w:spacing w:val="1"/>
        </w:rPr>
        <w:t xml:space="preserve"> </w:t>
      </w:r>
      <w:r>
        <w:rPr/>
        <w:t>el tiempo</w:t>
      </w:r>
      <w:r>
        <w:rPr>
          <w:spacing w:val="-3"/>
        </w:rPr>
        <w:t xml:space="preserve"> </w:t>
      </w:r>
      <w:r>
        <w:rPr/>
        <w:t>que</w:t>
      </w:r>
      <w:r>
        <w:rPr>
          <w:spacing w:val="-2"/>
        </w:rPr>
        <w:t xml:space="preserve"> </w:t>
      </w:r>
      <w:r>
        <w:rPr/>
        <w:t>sea</w:t>
      </w:r>
      <w:r>
        <w:rPr>
          <w:spacing w:val="-3"/>
        </w:rPr>
        <w:t xml:space="preserve"> </w:t>
      </w:r>
      <w:r>
        <w:rPr/>
        <w:t>necesario</w:t>
      </w:r>
      <w:r>
        <w:rPr>
          <w:spacing w:val="-36"/>
        </w:rPr>
        <w:t xml:space="preserve"> </w:t>
      </w:r>
      <w:r>
        <w:rPr/>
        <w:t>para cumplir con la finalidad para la que se recabaron y para</w:t>
      </w:r>
      <w:r>
        <w:rPr>
          <w:spacing w:val="1"/>
        </w:rPr>
        <w:t xml:space="preserve"> </w:t>
      </w:r>
      <w:r>
        <w:rPr/>
        <w:t>determinar las posibles responsabilidades que se pudieran</w:t>
      </w:r>
      <w:r>
        <w:rPr>
          <w:spacing w:val="1"/>
        </w:rPr>
        <w:t xml:space="preserve"> </w:t>
      </w:r>
      <w:r>
        <w:rPr/>
        <w:t>derivar</w:t>
      </w:r>
      <w:r>
        <w:rPr>
          <w:spacing w:val="-1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dicha</w:t>
      </w:r>
      <w:r>
        <w:rPr>
          <w:spacing w:val="-2"/>
        </w:rPr>
        <w:t xml:space="preserve"> </w:t>
      </w:r>
      <w:r>
        <w:rPr/>
        <w:t>finalidad</w:t>
      </w:r>
      <w:r>
        <w:rPr>
          <w:spacing w:val="2"/>
        </w:rPr>
        <w:t xml:space="preserve"> </w:t>
      </w:r>
      <w:r>
        <w:rPr/>
        <w:t>y</w:t>
      </w:r>
      <w:r>
        <w:rPr>
          <w:spacing w:val="-9"/>
        </w:rPr>
        <w:t xml:space="preserve"> </w:t>
      </w:r>
      <w:r>
        <w:rPr/>
        <w:t>del</w:t>
      </w:r>
      <w:r>
        <w:rPr>
          <w:spacing w:val="1"/>
        </w:rPr>
        <w:t xml:space="preserve"> </w:t>
      </w:r>
      <w:r>
        <w:rPr/>
        <w:t>tratamiento</w:t>
      </w:r>
      <w:r>
        <w:rPr>
          <w:spacing w:val="-3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los datos.</w:t>
      </w:r>
    </w:p>
    <w:p>
      <w:pPr>
        <w:pStyle w:val="Cuerpodetexto"/>
        <w:spacing w:before="7" w:after="0"/>
        <w:rPr>
          <w:sz w:val="23"/>
        </w:rPr>
      </w:pPr>
      <w:r>
        <w:rPr>
          <w:sz w:val="23"/>
        </w:rPr>
      </w:r>
    </w:p>
    <w:p>
      <w:pPr>
        <w:pStyle w:val="Normal"/>
        <w:ind w:left="113" w:hanging="0"/>
        <w:rPr>
          <w:sz w:val="14"/>
        </w:rPr>
      </w:pPr>
      <w:r>
        <w:rPr>
          <w:rFonts w:ascii="Arial" w:hAnsi="Arial"/>
          <w:b/>
          <w:sz w:val="14"/>
        </w:rPr>
        <w:t>Destinatarios</w:t>
      </w:r>
      <w:r>
        <w:rPr>
          <w:sz w:val="14"/>
        </w:rPr>
        <w:t>:</w:t>
      </w:r>
      <w:r>
        <w:rPr>
          <w:spacing w:val="-5"/>
          <w:sz w:val="14"/>
        </w:rPr>
        <w:t xml:space="preserve"> </w:t>
      </w:r>
      <w:r>
        <w:rPr>
          <w:sz w:val="14"/>
        </w:rPr>
        <w:t>Los</w:t>
      </w:r>
      <w:r>
        <w:rPr>
          <w:spacing w:val="-1"/>
          <w:sz w:val="14"/>
        </w:rPr>
        <w:t xml:space="preserve"> </w:t>
      </w:r>
      <w:r>
        <w:rPr>
          <w:sz w:val="14"/>
        </w:rPr>
        <w:t>datos</w:t>
      </w:r>
      <w:r>
        <w:rPr>
          <w:spacing w:val="-2"/>
          <w:sz w:val="14"/>
        </w:rPr>
        <w:t xml:space="preserve"> </w:t>
      </w:r>
      <w:r>
        <w:rPr>
          <w:sz w:val="14"/>
        </w:rPr>
        <w:t>podrán</w:t>
      </w:r>
      <w:r>
        <w:rPr>
          <w:spacing w:val="-4"/>
          <w:sz w:val="14"/>
        </w:rPr>
        <w:t xml:space="preserve"> </w:t>
      </w:r>
      <w:r>
        <w:rPr>
          <w:sz w:val="14"/>
        </w:rPr>
        <w:t>ser</w:t>
      </w:r>
      <w:r>
        <w:rPr>
          <w:spacing w:val="-2"/>
          <w:sz w:val="14"/>
        </w:rPr>
        <w:t xml:space="preserve"> </w:t>
      </w:r>
      <w:r>
        <w:rPr>
          <w:sz w:val="14"/>
        </w:rPr>
        <w:t>cedidos</w:t>
      </w:r>
      <w:r>
        <w:rPr>
          <w:spacing w:val="-2"/>
          <w:sz w:val="14"/>
        </w:rPr>
        <w:t xml:space="preserve"> </w:t>
      </w:r>
      <w:r>
        <w:rPr>
          <w:sz w:val="14"/>
        </w:rPr>
        <w:t>a:</w:t>
      </w:r>
    </w:p>
    <w:p>
      <w:pPr>
        <w:pStyle w:val="ListParagraph"/>
        <w:numPr>
          <w:ilvl w:val="2"/>
          <w:numId w:val="1"/>
        </w:numPr>
        <w:tabs>
          <w:tab w:val="clear" w:pos="720"/>
          <w:tab w:val="left" w:pos="1390" w:leader="none"/>
          <w:tab w:val="left" w:pos="1391" w:leader="none"/>
        </w:tabs>
        <w:spacing w:before="100" w:after="0"/>
        <w:ind w:left="1390" w:right="693" w:hanging="361"/>
        <w:rPr>
          <w:sz w:val="14"/>
        </w:rPr>
      </w:pPr>
      <w:r>
        <w:br w:type="column"/>
      </w:r>
      <w:r>
        <w:rPr>
          <w:sz w:val="14"/>
        </w:rPr>
        <w:t>Todas aquellas administraciones que, en</w:t>
      </w:r>
      <w:r>
        <w:rPr>
          <w:spacing w:val="1"/>
          <w:sz w:val="14"/>
        </w:rPr>
        <w:t xml:space="preserve"> </w:t>
      </w:r>
      <w:r>
        <w:rPr>
          <w:sz w:val="14"/>
        </w:rPr>
        <w:t>base a la Ley 39/2015, de 1 de octubre,</w:t>
      </w:r>
      <w:r>
        <w:rPr>
          <w:spacing w:val="1"/>
          <w:sz w:val="14"/>
        </w:rPr>
        <w:t xml:space="preserve"> </w:t>
      </w:r>
      <w:r>
        <w:rPr>
          <w:w w:val="95"/>
          <w:sz w:val="14"/>
        </w:rPr>
        <w:t>del</w:t>
      </w:r>
      <w:r>
        <w:rPr>
          <w:spacing w:val="35"/>
          <w:sz w:val="14"/>
        </w:rPr>
        <w:t xml:space="preserve"> </w:t>
      </w:r>
      <w:r>
        <w:rPr>
          <w:w w:val="95"/>
          <w:sz w:val="14"/>
        </w:rPr>
        <w:t>Procedimiento Administrativo</w:t>
      </w:r>
      <w:r>
        <w:rPr>
          <w:spacing w:val="35"/>
          <w:sz w:val="14"/>
        </w:rPr>
        <w:t xml:space="preserve"> </w:t>
      </w:r>
      <w:r>
        <w:rPr>
          <w:w w:val="95"/>
          <w:sz w:val="14"/>
        </w:rPr>
        <w:t>Común</w:t>
      </w:r>
      <w:r>
        <w:rPr>
          <w:spacing w:val="1"/>
          <w:w w:val="95"/>
          <w:sz w:val="14"/>
        </w:rPr>
        <w:t xml:space="preserve"> </w:t>
      </w:r>
      <w:r>
        <w:rPr>
          <w:sz w:val="14"/>
        </w:rPr>
        <w:t>de</w:t>
      </w:r>
      <w:r>
        <w:rPr>
          <w:spacing w:val="8"/>
          <w:sz w:val="14"/>
        </w:rPr>
        <w:t xml:space="preserve"> </w:t>
      </w:r>
      <w:r>
        <w:rPr>
          <w:sz w:val="14"/>
        </w:rPr>
        <w:t>las</w:t>
      </w:r>
      <w:r>
        <w:rPr>
          <w:spacing w:val="1"/>
          <w:sz w:val="14"/>
        </w:rPr>
        <w:t xml:space="preserve"> </w:t>
      </w:r>
      <w:r>
        <w:rPr>
          <w:sz w:val="14"/>
        </w:rPr>
        <w:t>Administraciones</w:t>
      </w:r>
      <w:r>
        <w:rPr>
          <w:spacing w:val="11"/>
          <w:sz w:val="14"/>
        </w:rPr>
        <w:t xml:space="preserve"> </w:t>
      </w:r>
      <w:r>
        <w:rPr>
          <w:sz w:val="14"/>
        </w:rPr>
        <w:t>Públicas,</w:t>
      </w:r>
      <w:r>
        <w:rPr>
          <w:spacing w:val="1"/>
          <w:sz w:val="14"/>
        </w:rPr>
        <w:t xml:space="preserve"> </w:t>
      </w:r>
      <w:r>
        <w:rPr>
          <w:sz w:val="14"/>
        </w:rPr>
        <w:t>soliciten la información del interesado</w:t>
      </w:r>
      <w:r>
        <w:rPr>
          <w:spacing w:val="1"/>
          <w:sz w:val="14"/>
        </w:rPr>
        <w:t xml:space="preserve"> </w:t>
      </w:r>
      <w:r>
        <w:rPr>
          <w:sz w:val="14"/>
        </w:rPr>
        <w:t>para su consulta, verificación o utilización</w:t>
      </w:r>
      <w:r>
        <w:rPr>
          <w:spacing w:val="-36"/>
          <w:sz w:val="14"/>
        </w:rPr>
        <w:t xml:space="preserve"> </w:t>
      </w:r>
      <w:r>
        <w:rPr>
          <w:sz w:val="14"/>
        </w:rPr>
        <w:t>salvo que el interesado se oponga. No</w:t>
      </w:r>
      <w:r>
        <w:rPr>
          <w:spacing w:val="1"/>
          <w:sz w:val="14"/>
        </w:rPr>
        <w:t xml:space="preserve"> </w:t>
      </w:r>
      <w:r>
        <w:rPr>
          <w:sz w:val="14"/>
        </w:rPr>
        <w:t>cabrá la oposición cuando la aportación</w:t>
      </w:r>
      <w:r>
        <w:rPr>
          <w:spacing w:val="1"/>
          <w:sz w:val="14"/>
        </w:rPr>
        <w:t xml:space="preserve"> </w:t>
      </w:r>
      <w:r>
        <w:rPr>
          <w:sz w:val="14"/>
        </w:rPr>
        <w:t>de la información se exigiera en el marco</w:t>
      </w:r>
      <w:r>
        <w:rPr>
          <w:spacing w:val="1"/>
          <w:sz w:val="14"/>
        </w:rPr>
        <w:t xml:space="preserve"> </w:t>
      </w:r>
      <w:r>
        <w:rPr>
          <w:sz w:val="14"/>
        </w:rPr>
        <w:t>del ejercicio de potestades sancionadoras</w:t>
      </w:r>
      <w:r>
        <w:rPr>
          <w:spacing w:val="-36"/>
          <w:sz w:val="14"/>
        </w:rPr>
        <w:t xml:space="preserve"> </w:t>
      </w:r>
      <w:r>
        <w:rPr>
          <w:sz w:val="14"/>
        </w:rPr>
        <w:t>o</w:t>
      </w:r>
      <w:r>
        <w:rPr>
          <w:spacing w:val="-2"/>
          <w:sz w:val="14"/>
        </w:rPr>
        <w:t xml:space="preserve"> </w:t>
      </w:r>
      <w:r>
        <w:rPr>
          <w:sz w:val="14"/>
        </w:rPr>
        <w:t>de</w:t>
      </w:r>
      <w:r>
        <w:rPr>
          <w:spacing w:val="-1"/>
          <w:sz w:val="14"/>
        </w:rPr>
        <w:t xml:space="preserve"> </w:t>
      </w:r>
      <w:r>
        <w:rPr>
          <w:sz w:val="14"/>
        </w:rPr>
        <w:t>inspección.</w:t>
      </w:r>
    </w:p>
    <w:p>
      <w:pPr>
        <w:pStyle w:val="ListParagraph"/>
        <w:numPr>
          <w:ilvl w:val="2"/>
          <w:numId w:val="1"/>
        </w:numPr>
        <w:tabs>
          <w:tab w:val="clear" w:pos="720"/>
          <w:tab w:val="left" w:pos="1390" w:leader="none"/>
          <w:tab w:val="left" w:pos="1391" w:leader="none"/>
        </w:tabs>
        <w:ind w:left="1390" w:right="895" w:hanging="361"/>
        <w:rPr>
          <w:sz w:val="14"/>
        </w:rPr>
      </w:pPr>
      <w:r>
        <w:rPr>
          <w:w w:val="95"/>
          <w:sz w:val="14"/>
        </w:rPr>
        <w:t>Comunidad</w:t>
      </w:r>
      <w:r>
        <w:rPr>
          <w:spacing w:val="5"/>
          <w:w w:val="95"/>
          <w:sz w:val="14"/>
        </w:rPr>
        <w:t xml:space="preserve"> </w:t>
      </w:r>
      <w:r>
        <w:rPr>
          <w:w w:val="95"/>
          <w:sz w:val="14"/>
        </w:rPr>
        <w:t>Autónoma</w:t>
      </w:r>
      <w:r>
        <w:rPr>
          <w:spacing w:val="21"/>
          <w:w w:val="95"/>
          <w:sz w:val="14"/>
        </w:rPr>
        <w:t xml:space="preserve"> </w:t>
      </w:r>
      <w:r>
        <w:rPr>
          <w:w w:val="95"/>
          <w:sz w:val="14"/>
        </w:rPr>
        <w:t>de</w:t>
      </w:r>
      <w:r>
        <w:rPr>
          <w:spacing w:val="20"/>
          <w:w w:val="95"/>
          <w:sz w:val="14"/>
        </w:rPr>
        <w:t xml:space="preserve"> </w:t>
      </w:r>
      <w:r>
        <w:rPr>
          <w:w w:val="95"/>
          <w:sz w:val="14"/>
        </w:rPr>
        <w:t>la</w:t>
      </w:r>
      <w:r>
        <w:rPr>
          <w:spacing w:val="21"/>
          <w:w w:val="95"/>
          <w:sz w:val="14"/>
        </w:rPr>
        <w:t xml:space="preserve"> </w:t>
      </w:r>
      <w:r>
        <w:rPr>
          <w:w w:val="95"/>
          <w:sz w:val="14"/>
        </w:rPr>
        <w:t>Región</w:t>
      </w:r>
      <w:r>
        <w:rPr>
          <w:spacing w:val="21"/>
          <w:w w:val="95"/>
          <w:sz w:val="14"/>
        </w:rPr>
        <w:t xml:space="preserve"> </w:t>
      </w:r>
      <w:r>
        <w:rPr>
          <w:w w:val="95"/>
          <w:sz w:val="14"/>
        </w:rPr>
        <w:t>de</w:t>
      </w:r>
      <w:r>
        <w:rPr>
          <w:spacing w:val="-34"/>
          <w:w w:val="95"/>
          <w:sz w:val="14"/>
        </w:rPr>
        <w:t xml:space="preserve"> </w:t>
      </w:r>
      <w:r>
        <w:rPr>
          <w:sz w:val="14"/>
        </w:rPr>
        <w:t>Murcia.</w:t>
      </w:r>
    </w:p>
    <w:p>
      <w:pPr>
        <w:pStyle w:val="ListParagraph"/>
        <w:numPr>
          <w:ilvl w:val="2"/>
          <w:numId w:val="1"/>
        </w:numPr>
        <w:tabs>
          <w:tab w:val="clear" w:pos="720"/>
          <w:tab w:val="left" w:pos="1390" w:leader="none"/>
          <w:tab w:val="left" w:pos="1391" w:leader="none"/>
        </w:tabs>
        <w:spacing w:lineRule="exact" w:line="170"/>
        <w:rPr>
          <w:sz w:val="14"/>
        </w:rPr>
      </w:pPr>
      <w:r>
        <w:rPr>
          <w:sz w:val="14"/>
        </w:rPr>
        <w:t>Servicio</w:t>
      </w:r>
      <w:r>
        <w:rPr>
          <w:spacing w:val="-3"/>
          <w:sz w:val="14"/>
        </w:rPr>
        <w:t xml:space="preserve"> </w:t>
      </w:r>
      <w:r>
        <w:rPr>
          <w:sz w:val="14"/>
        </w:rPr>
        <w:t>Público</w:t>
      </w:r>
      <w:r>
        <w:rPr>
          <w:spacing w:val="-3"/>
          <w:sz w:val="14"/>
        </w:rPr>
        <w:t xml:space="preserve"> </w:t>
      </w:r>
      <w:r>
        <w:rPr>
          <w:sz w:val="14"/>
        </w:rPr>
        <w:t>de</w:t>
      </w:r>
      <w:r>
        <w:rPr>
          <w:spacing w:val="-3"/>
          <w:sz w:val="14"/>
        </w:rPr>
        <w:t xml:space="preserve"> </w:t>
      </w:r>
      <w:r>
        <w:rPr>
          <w:sz w:val="14"/>
        </w:rPr>
        <w:t>Empleo</w:t>
      </w:r>
      <w:r>
        <w:rPr>
          <w:spacing w:val="-2"/>
          <w:sz w:val="14"/>
        </w:rPr>
        <w:t xml:space="preserve"> </w:t>
      </w:r>
      <w:r>
        <w:rPr>
          <w:sz w:val="14"/>
        </w:rPr>
        <w:t>Estatal.</w:t>
      </w:r>
    </w:p>
    <w:p>
      <w:pPr>
        <w:pStyle w:val="ListParagraph"/>
        <w:numPr>
          <w:ilvl w:val="2"/>
          <w:numId w:val="1"/>
        </w:numPr>
        <w:tabs>
          <w:tab w:val="clear" w:pos="720"/>
          <w:tab w:val="left" w:pos="1390" w:leader="none"/>
          <w:tab w:val="left" w:pos="1391" w:leader="none"/>
        </w:tabs>
        <w:spacing w:lineRule="auto" w:line="235" w:before="5" w:after="0"/>
        <w:ind w:left="1390" w:right="968" w:hanging="361"/>
        <w:rPr>
          <w:sz w:val="14"/>
        </w:rPr>
      </w:pPr>
      <w:r>
        <w:rPr>
          <w:spacing w:val="-1"/>
          <w:sz w:val="14"/>
        </w:rPr>
        <w:t>La</w:t>
      </w:r>
      <w:r>
        <w:rPr>
          <w:spacing w:val="-9"/>
          <w:sz w:val="14"/>
        </w:rPr>
        <w:t xml:space="preserve"> </w:t>
      </w:r>
      <w:r>
        <w:rPr>
          <w:spacing w:val="-1"/>
          <w:sz w:val="14"/>
        </w:rPr>
        <w:t>Tesorería</w:t>
      </w:r>
      <w:r>
        <w:rPr>
          <w:spacing w:val="-4"/>
          <w:sz w:val="14"/>
        </w:rPr>
        <w:t xml:space="preserve"> </w:t>
      </w:r>
      <w:r>
        <w:rPr>
          <w:sz w:val="14"/>
        </w:rPr>
        <w:t>General</w:t>
      </w:r>
      <w:r>
        <w:rPr>
          <w:spacing w:val="-1"/>
          <w:sz w:val="14"/>
        </w:rPr>
        <w:t xml:space="preserve"> </w:t>
      </w:r>
      <w:r>
        <w:rPr>
          <w:sz w:val="14"/>
        </w:rPr>
        <w:t>de</w:t>
      </w:r>
      <w:r>
        <w:rPr>
          <w:spacing w:val="-4"/>
          <w:sz w:val="14"/>
        </w:rPr>
        <w:t xml:space="preserve"> </w:t>
      </w:r>
      <w:r>
        <w:rPr>
          <w:sz w:val="14"/>
        </w:rPr>
        <w:t>la</w:t>
      </w:r>
      <w:r>
        <w:rPr>
          <w:spacing w:val="-5"/>
          <w:sz w:val="14"/>
        </w:rPr>
        <w:t xml:space="preserve"> </w:t>
      </w:r>
      <w:r>
        <w:rPr>
          <w:sz w:val="14"/>
        </w:rPr>
        <w:t>Seguridad</w:t>
      </w:r>
      <w:r>
        <w:rPr>
          <w:spacing w:val="-35"/>
          <w:sz w:val="14"/>
        </w:rPr>
        <w:t xml:space="preserve"> </w:t>
      </w:r>
      <w:r>
        <w:rPr>
          <w:sz w:val="14"/>
        </w:rPr>
        <w:t>Social.</w:t>
      </w:r>
    </w:p>
    <w:p>
      <w:pPr>
        <w:pStyle w:val="ListParagraph"/>
        <w:numPr>
          <w:ilvl w:val="2"/>
          <w:numId w:val="1"/>
        </w:numPr>
        <w:tabs>
          <w:tab w:val="clear" w:pos="720"/>
          <w:tab w:val="left" w:pos="1390" w:leader="none"/>
          <w:tab w:val="left" w:pos="1391" w:leader="none"/>
        </w:tabs>
        <w:spacing w:lineRule="auto" w:line="235" w:before="5" w:after="0"/>
        <w:ind w:left="1390" w:right="992" w:hanging="361"/>
        <w:rPr>
          <w:sz w:val="14"/>
        </w:rPr>
      </w:pPr>
      <w:r>
        <w:rPr>
          <w:spacing w:val="-1"/>
          <w:sz w:val="14"/>
        </w:rPr>
        <w:t xml:space="preserve">La Agencia </w:t>
      </w:r>
      <w:r>
        <w:rPr>
          <w:sz w:val="14"/>
        </w:rPr>
        <w:t>Estatal de Administración</w:t>
      </w:r>
      <w:r>
        <w:rPr>
          <w:spacing w:val="-36"/>
          <w:sz w:val="14"/>
        </w:rPr>
        <w:t xml:space="preserve"> </w:t>
      </w:r>
      <w:r>
        <w:rPr>
          <w:sz w:val="14"/>
        </w:rPr>
        <w:t>Tributaria.</w:t>
      </w:r>
    </w:p>
    <w:p>
      <w:pPr>
        <w:pStyle w:val="ListParagraph"/>
        <w:numPr>
          <w:ilvl w:val="2"/>
          <w:numId w:val="1"/>
        </w:numPr>
        <w:tabs>
          <w:tab w:val="clear" w:pos="720"/>
          <w:tab w:val="left" w:pos="1390" w:leader="none"/>
          <w:tab w:val="left" w:pos="1391" w:leader="none"/>
        </w:tabs>
        <w:spacing w:lineRule="auto" w:line="235" w:before="5" w:after="0"/>
        <w:ind w:left="1390" w:right="924" w:hanging="361"/>
        <w:rPr>
          <w:sz w:val="14"/>
        </w:rPr>
      </w:pPr>
      <w:r>
        <w:rPr>
          <w:sz w:val="14"/>
        </w:rPr>
        <w:t>El Instituto de Seguridad y Salud de la</w:t>
      </w:r>
      <w:r>
        <w:rPr>
          <w:spacing w:val="-36"/>
          <w:sz w:val="14"/>
        </w:rPr>
        <w:t xml:space="preserve"> </w:t>
      </w:r>
      <w:r>
        <w:rPr>
          <w:sz w:val="14"/>
        </w:rPr>
        <w:t>Región</w:t>
      </w:r>
      <w:r>
        <w:rPr>
          <w:spacing w:val="-2"/>
          <w:sz w:val="14"/>
        </w:rPr>
        <w:t xml:space="preserve"> </w:t>
      </w:r>
      <w:r>
        <w:rPr>
          <w:sz w:val="14"/>
        </w:rPr>
        <w:t>de</w:t>
      </w:r>
      <w:r>
        <w:rPr>
          <w:spacing w:val="3"/>
          <w:sz w:val="14"/>
        </w:rPr>
        <w:t xml:space="preserve"> </w:t>
      </w:r>
      <w:r>
        <w:rPr>
          <w:sz w:val="14"/>
        </w:rPr>
        <w:t>Murcia.</w:t>
      </w:r>
    </w:p>
    <w:p>
      <w:pPr>
        <w:pStyle w:val="ListParagraph"/>
        <w:numPr>
          <w:ilvl w:val="2"/>
          <w:numId w:val="1"/>
        </w:numPr>
        <w:tabs>
          <w:tab w:val="clear" w:pos="720"/>
          <w:tab w:val="left" w:pos="1390" w:leader="none"/>
          <w:tab w:val="left" w:pos="1391" w:leader="none"/>
        </w:tabs>
        <w:spacing w:lineRule="exact" w:line="170" w:before="3" w:after="0"/>
        <w:rPr>
          <w:sz w:val="14"/>
        </w:rPr>
      </w:pPr>
      <w:r>
        <w:rPr>
          <w:sz w:val="14"/>
        </w:rPr>
        <w:t>Entidades</w:t>
      </w:r>
      <w:r>
        <w:rPr>
          <w:spacing w:val="-2"/>
          <w:sz w:val="14"/>
        </w:rPr>
        <w:t xml:space="preserve"> </w:t>
      </w:r>
      <w:r>
        <w:rPr>
          <w:sz w:val="14"/>
        </w:rPr>
        <w:t>Bancarias.</w:t>
      </w:r>
    </w:p>
    <w:p>
      <w:pPr>
        <w:pStyle w:val="ListParagraph"/>
        <w:numPr>
          <w:ilvl w:val="2"/>
          <w:numId w:val="1"/>
        </w:numPr>
        <w:tabs>
          <w:tab w:val="clear" w:pos="720"/>
          <w:tab w:val="left" w:pos="1390" w:leader="none"/>
          <w:tab w:val="left" w:pos="1391" w:leader="none"/>
        </w:tabs>
        <w:spacing w:lineRule="exact" w:line="170"/>
        <w:rPr>
          <w:sz w:val="14"/>
        </w:rPr>
      </w:pPr>
      <w:r>
        <w:rPr>
          <w:sz w:val="14"/>
        </w:rPr>
        <w:t>Ibermutuamur.</w:t>
      </w:r>
    </w:p>
    <w:p>
      <w:pPr>
        <w:pStyle w:val="Cuerpodetexto"/>
        <w:rPr>
          <w:sz w:val="16"/>
        </w:rPr>
      </w:pPr>
      <w:r>
        <w:rPr>
          <w:sz w:val="16"/>
        </w:rPr>
      </w:r>
    </w:p>
    <w:p>
      <w:pPr>
        <w:pStyle w:val="ListParagraph"/>
        <w:numPr>
          <w:ilvl w:val="2"/>
          <w:numId w:val="1"/>
        </w:numPr>
        <w:tabs>
          <w:tab w:val="clear" w:pos="720"/>
          <w:tab w:val="left" w:pos="1390" w:leader="none"/>
          <w:tab w:val="left" w:pos="1391" w:leader="none"/>
        </w:tabs>
        <w:spacing w:before="95" w:after="0"/>
        <w:rPr>
          <w:sz w:val="14"/>
        </w:rPr>
      </w:pPr>
      <w:r>
        <w:rPr>
          <w:sz w:val="14"/>
        </w:rPr>
        <w:t>Sindicatos.</w:t>
      </w:r>
    </w:p>
    <w:p>
      <w:pPr>
        <w:pStyle w:val="Cuerpodetexto"/>
        <w:rPr>
          <w:sz w:val="16"/>
        </w:rPr>
      </w:pPr>
      <w:r>
        <w:rPr>
          <w:sz w:val="16"/>
        </w:rPr>
      </w:r>
    </w:p>
    <w:p>
      <w:pPr>
        <w:pStyle w:val="ListParagraph"/>
        <w:numPr>
          <w:ilvl w:val="2"/>
          <w:numId w:val="1"/>
        </w:numPr>
        <w:tabs>
          <w:tab w:val="clear" w:pos="720"/>
          <w:tab w:val="left" w:pos="1390" w:leader="none"/>
          <w:tab w:val="left" w:pos="1391" w:leader="none"/>
        </w:tabs>
        <w:spacing w:before="96" w:after="0"/>
        <w:rPr>
          <w:sz w:val="14"/>
        </w:rPr>
      </w:pPr>
      <w:r>
        <w:rPr>
          <w:sz w:val="14"/>
        </w:rPr>
        <w:t>La</w:t>
      </w:r>
      <w:r>
        <w:rPr>
          <w:spacing w:val="-3"/>
          <w:sz w:val="14"/>
        </w:rPr>
        <w:t xml:space="preserve"> </w:t>
      </w:r>
      <w:r>
        <w:rPr>
          <w:sz w:val="14"/>
        </w:rPr>
        <w:t>Escuela</w:t>
      </w:r>
      <w:r>
        <w:rPr>
          <w:spacing w:val="-3"/>
          <w:sz w:val="14"/>
        </w:rPr>
        <w:t xml:space="preserve"> </w:t>
      </w:r>
      <w:r>
        <w:rPr>
          <w:sz w:val="14"/>
        </w:rPr>
        <w:t>de</w:t>
      </w:r>
      <w:r>
        <w:rPr>
          <w:spacing w:val="-7"/>
          <w:sz w:val="14"/>
        </w:rPr>
        <w:t xml:space="preserve"> </w:t>
      </w:r>
      <w:r>
        <w:rPr>
          <w:sz w:val="14"/>
        </w:rPr>
        <w:t>Administración</w:t>
      </w:r>
      <w:r>
        <w:rPr>
          <w:spacing w:val="-3"/>
          <w:sz w:val="14"/>
        </w:rPr>
        <w:t xml:space="preserve"> </w:t>
      </w:r>
      <w:r>
        <w:rPr>
          <w:sz w:val="14"/>
        </w:rPr>
        <w:t>Local.</w:t>
      </w:r>
    </w:p>
    <w:p>
      <w:pPr>
        <w:pStyle w:val="Cuerpodetexto"/>
        <w:rPr>
          <w:sz w:val="16"/>
        </w:rPr>
      </w:pPr>
      <w:r>
        <w:rPr>
          <w:sz w:val="16"/>
        </w:rPr>
      </w:r>
    </w:p>
    <w:p>
      <w:pPr>
        <w:pStyle w:val="ListParagraph"/>
        <w:numPr>
          <w:ilvl w:val="2"/>
          <w:numId w:val="1"/>
        </w:numPr>
        <w:tabs>
          <w:tab w:val="clear" w:pos="720"/>
          <w:tab w:val="left" w:pos="1390" w:leader="none"/>
          <w:tab w:val="left" w:pos="1391" w:leader="none"/>
        </w:tabs>
        <w:spacing w:before="96" w:after="0"/>
        <w:ind w:left="1390" w:right="704" w:hanging="361"/>
        <w:rPr>
          <w:sz w:val="14"/>
        </w:rPr>
      </w:pPr>
      <w:r>
        <w:rPr>
          <w:sz w:val="14"/>
        </w:rPr>
        <w:t>La</w:t>
      </w:r>
      <w:r>
        <w:rPr>
          <w:spacing w:val="-4"/>
          <w:sz w:val="14"/>
        </w:rPr>
        <w:t xml:space="preserve"> </w:t>
      </w:r>
      <w:r>
        <w:rPr>
          <w:sz w:val="14"/>
        </w:rPr>
        <w:t>Federación</w:t>
      </w:r>
      <w:r>
        <w:rPr>
          <w:spacing w:val="-4"/>
          <w:sz w:val="14"/>
        </w:rPr>
        <w:t xml:space="preserve"> </w:t>
      </w:r>
      <w:r>
        <w:rPr>
          <w:sz w:val="14"/>
        </w:rPr>
        <w:t>de</w:t>
      </w:r>
      <w:r>
        <w:rPr>
          <w:spacing w:val="-1"/>
          <w:sz w:val="14"/>
        </w:rPr>
        <w:t xml:space="preserve"> </w:t>
      </w:r>
      <w:r>
        <w:rPr>
          <w:sz w:val="14"/>
        </w:rPr>
        <w:t>Municipios</w:t>
      </w:r>
      <w:r>
        <w:rPr>
          <w:spacing w:val="-1"/>
          <w:sz w:val="14"/>
        </w:rPr>
        <w:t xml:space="preserve"> </w:t>
      </w:r>
      <w:r>
        <w:rPr>
          <w:sz w:val="14"/>
        </w:rPr>
        <w:t>para</w:t>
      </w:r>
      <w:r>
        <w:rPr>
          <w:spacing w:val="-9"/>
          <w:sz w:val="14"/>
        </w:rPr>
        <w:t xml:space="preserve"> </w:t>
      </w:r>
      <w:r>
        <w:rPr>
          <w:sz w:val="14"/>
        </w:rPr>
        <w:t>llevar</w:t>
      </w:r>
      <w:r>
        <w:rPr>
          <w:spacing w:val="-2"/>
          <w:sz w:val="14"/>
        </w:rPr>
        <w:t xml:space="preserve"> </w:t>
      </w:r>
      <w:r>
        <w:rPr>
          <w:sz w:val="14"/>
        </w:rPr>
        <w:t>a</w:t>
      </w:r>
      <w:r>
        <w:rPr>
          <w:spacing w:val="-36"/>
          <w:sz w:val="14"/>
        </w:rPr>
        <w:t xml:space="preserve"> </w:t>
      </w:r>
      <w:r>
        <w:rPr>
          <w:sz w:val="14"/>
        </w:rPr>
        <w:t>cabo la gestión laboral y de recursos</w:t>
      </w:r>
      <w:r>
        <w:rPr>
          <w:spacing w:val="1"/>
          <w:sz w:val="14"/>
        </w:rPr>
        <w:t xml:space="preserve"> </w:t>
      </w:r>
      <w:r>
        <w:rPr>
          <w:spacing w:val="-1"/>
          <w:sz w:val="14"/>
        </w:rPr>
        <w:t>humanos del Ayuntamiento de Las Torres</w:t>
      </w:r>
      <w:r>
        <w:rPr>
          <w:sz w:val="14"/>
        </w:rPr>
        <w:t xml:space="preserve"> de</w:t>
      </w:r>
      <w:r>
        <w:rPr>
          <w:spacing w:val="-1"/>
          <w:sz w:val="14"/>
        </w:rPr>
        <w:t xml:space="preserve"> </w:t>
      </w:r>
      <w:r>
        <w:rPr>
          <w:sz w:val="14"/>
        </w:rPr>
        <w:t>Cotillas.</w:t>
      </w:r>
    </w:p>
    <w:p>
      <w:pPr>
        <w:pStyle w:val="Cuerpodetexto"/>
        <w:rPr>
          <w:sz w:val="16"/>
        </w:rPr>
      </w:pPr>
      <w:r>
        <w:rPr>
          <w:sz w:val="16"/>
        </w:rPr>
      </w:r>
    </w:p>
    <w:p>
      <w:pPr>
        <w:pStyle w:val="ListParagraph"/>
        <w:numPr>
          <w:ilvl w:val="2"/>
          <w:numId w:val="1"/>
        </w:numPr>
        <w:tabs>
          <w:tab w:val="clear" w:pos="720"/>
          <w:tab w:val="left" w:pos="1390" w:leader="none"/>
          <w:tab w:val="left" w:pos="1391" w:leader="none"/>
        </w:tabs>
        <w:spacing w:before="93" w:after="0"/>
        <w:ind w:left="1390" w:right="810" w:hanging="361"/>
        <w:rPr>
          <w:sz w:val="14"/>
        </w:rPr>
      </w:pPr>
      <w:r>
        <w:rPr>
          <w:sz w:val="14"/>
        </w:rPr>
        <w:t>En su caso, podrán ser publicados sus</w:t>
      </w:r>
      <w:r>
        <w:rPr>
          <w:spacing w:val="1"/>
          <w:sz w:val="14"/>
        </w:rPr>
        <w:t xml:space="preserve"> </w:t>
      </w:r>
      <w:r>
        <w:rPr>
          <w:sz w:val="14"/>
        </w:rPr>
        <w:t>datos identificativos de conformidad a lo</w:t>
      </w:r>
      <w:r>
        <w:rPr>
          <w:spacing w:val="-36"/>
          <w:sz w:val="14"/>
        </w:rPr>
        <w:t xml:space="preserve"> </w:t>
      </w:r>
      <w:r>
        <w:rPr>
          <w:sz w:val="14"/>
        </w:rPr>
        <w:t>dispuesto en el proceso de selección a</w:t>
      </w:r>
      <w:r>
        <w:rPr>
          <w:spacing w:val="1"/>
          <w:sz w:val="14"/>
        </w:rPr>
        <w:t xml:space="preserve"> </w:t>
      </w:r>
      <w:r>
        <w:rPr>
          <w:sz w:val="14"/>
        </w:rPr>
        <w:t>través de la web del Ayuntamiento y/o</w:t>
      </w:r>
      <w:r>
        <w:rPr>
          <w:spacing w:val="1"/>
          <w:sz w:val="14"/>
        </w:rPr>
        <w:t xml:space="preserve"> </w:t>
      </w:r>
      <w:r>
        <w:rPr>
          <w:sz w:val="14"/>
        </w:rPr>
        <w:t>diarios de difusión local, autonómica y/o</w:t>
      </w:r>
      <w:r>
        <w:rPr>
          <w:spacing w:val="-36"/>
          <w:sz w:val="14"/>
        </w:rPr>
        <w:t xml:space="preserve"> </w:t>
      </w:r>
      <w:r>
        <w:rPr>
          <w:sz w:val="14"/>
        </w:rPr>
        <w:t>nacional.</w:t>
      </w:r>
    </w:p>
    <w:p>
      <w:pPr>
        <w:pStyle w:val="Cuerpodetexto"/>
        <w:rPr>
          <w:sz w:val="16"/>
        </w:rPr>
      </w:pPr>
      <w:r>
        <w:rPr>
          <w:sz w:val="16"/>
        </w:rPr>
      </w:r>
    </w:p>
    <w:p>
      <w:pPr>
        <w:pStyle w:val="Cuerpodetexto"/>
        <w:rPr>
          <w:sz w:val="16"/>
        </w:rPr>
      </w:pPr>
      <w:r>
        <w:rPr>
          <w:sz w:val="16"/>
        </w:rPr>
      </w:r>
    </w:p>
    <w:p>
      <w:pPr>
        <w:pStyle w:val="Normal"/>
        <w:spacing w:lineRule="auto" w:line="247" w:before="96" w:after="0"/>
        <w:ind w:left="103" w:right="1148" w:hanging="0"/>
        <w:rPr>
          <w:sz w:val="14"/>
        </w:rPr>
      </w:pPr>
      <w:r>
        <w:rPr>
          <w:rFonts w:ascii="Arial" w:hAnsi="Arial"/>
          <w:b/>
          <w:sz w:val="14"/>
        </w:rPr>
        <w:t>Transferencias</w:t>
      </w:r>
      <w:r>
        <w:rPr>
          <w:rFonts w:ascii="Arial" w:hAnsi="Arial"/>
          <w:b/>
          <w:spacing w:val="-8"/>
          <w:sz w:val="14"/>
        </w:rPr>
        <w:t xml:space="preserve"> </w:t>
      </w:r>
      <w:r>
        <w:rPr>
          <w:rFonts w:ascii="Arial" w:hAnsi="Arial"/>
          <w:b/>
          <w:sz w:val="14"/>
        </w:rPr>
        <w:t>internacionales:</w:t>
      </w:r>
      <w:r>
        <w:rPr>
          <w:rFonts w:ascii="Arial" w:hAnsi="Arial"/>
          <w:b/>
          <w:spacing w:val="-5"/>
          <w:sz w:val="14"/>
        </w:rPr>
        <w:t xml:space="preserve"> </w:t>
      </w:r>
      <w:r>
        <w:rPr>
          <w:sz w:val="14"/>
        </w:rPr>
        <w:t>No</w:t>
      </w:r>
      <w:r>
        <w:rPr>
          <w:spacing w:val="-7"/>
          <w:sz w:val="14"/>
        </w:rPr>
        <w:t xml:space="preserve"> </w:t>
      </w:r>
      <w:r>
        <w:rPr>
          <w:sz w:val="14"/>
        </w:rPr>
        <w:t>están</w:t>
      </w:r>
      <w:r>
        <w:rPr>
          <w:spacing w:val="-4"/>
          <w:sz w:val="14"/>
        </w:rPr>
        <w:t xml:space="preserve"> </w:t>
      </w:r>
      <w:r>
        <w:rPr>
          <w:sz w:val="14"/>
        </w:rPr>
        <w:t>previstas</w:t>
      </w:r>
      <w:r>
        <w:rPr>
          <w:spacing w:val="-36"/>
          <w:sz w:val="14"/>
        </w:rPr>
        <w:t xml:space="preserve"> </w:t>
      </w:r>
      <w:r>
        <w:rPr>
          <w:sz w:val="14"/>
        </w:rPr>
        <w:t>transferencias</w:t>
      </w:r>
      <w:r>
        <w:rPr>
          <w:spacing w:val="1"/>
          <w:sz w:val="14"/>
        </w:rPr>
        <w:t xml:space="preserve"> </w:t>
      </w:r>
      <w:r>
        <w:rPr>
          <w:sz w:val="14"/>
        </w:rPr>
        <w:t>internacionales</w:t>
      </w:r>
      <w:r>
        <w:rPr>
          <w:spacing w:val="1"/>
          <w:sz w:val="14"/>
        </w:rPr>
        <w:t xml:space="preserve"> </w:t>
      </w:r>
      <w:r>
        <w:rPr>
          <w:sz w:val="14"/>
        </w:rPr>
        <w:t>de</w:t>
      </w:r>
      <w:r>
        <w:rPr>
          <w:spacing w:val="-2"/>
          <w:sz w:val="14"/>
        </w:rPr>
        <w:t xml:space="preserve"> </w:t>
      </w:r>
      <w:r>
        <w:rPr>
          <w:sz w:val="14"/>
        </w:rPr>
        <w:t>los</w:t>
      </w:r>
      <w:r>
        <w:rPr>
          <w:spacing w:val="1"/>
          <w:sz w:val="14"/>
        </w:rPr>
        <w:t xml:space="preserve"> </w:t>
      </w:r>
      <w:r>
        <w:rPr>
          <w:sz w:val="14"/>
        </w:rPr>
        <w:t>datos.</w:t>
      </w:r>
    </w:p>
    <w:p>
      <w:pPr>
        <w:pStyle w:val="Cuerpodetexto"/>
        <w:spacing w:before="5" w:after="0"/>
        <w:rPr>
          <w:sz w:val="23"/>
        </w:rPr>
      </w:pPr>
      <w:r>
        <w:rPr>
          <w:sz w:val="23"/>
        </w:rPr>
      </w:r>
    </w:p>
    <w:p>
      <w:pPr>
        <w:pStyle w:val="Normal"/>
        <w:ind w:left="103" w:right="1148" w:hanging="0"/>
        <w:rPr>
          <w:sz w:val="14"/>
        </w:rPr>
      </w:pPr>
      <w:r>
        <w:rPr>
          <w:rFonts w:ascii="Arial" w:hAnsi="Arial"/>
          <w:b/>
          <w:sz w:val="14"/>
        </w:rPr>
        <w:t>Decisiones automatizadas</w:t>
      </w:r>
      <w:r>
        <w:rPr>
          <w:sz w:val="14"/>
        </w:rPr>
        <w:t>: No se realizan decisiones</w:t>
      </w:r>
      <w:r>
        <w:rPr>
          <w:spacing w:val="-36"/>
          <w:sz w:val="14"/>
        </w:rPr>
        <w:t xml:space="preserve"> </w:t>
      </w:r>
      <w:r>
        <w:rPr>
          <w:sz w:val="14"/>
        </w:rPr>
        <w:t>automatizadas.</w:t>
      </w:r>
    </w:p>
    <w:p>
      <w:pPr>
        <w:pStyle w:val="Cuerpodetexto"/>
        <w:spacing w:before="10" w:after="0"/>
        <w:rPr>
          <w:sz w:val="23"/>
        </w:rPr>
      </w:pPr>
      <w:r>
        <w:rPr>
          <w:sz w:val="23"/>
        </w:rPr>
      </w:r>
    </w:p>
    <w:p>
      <w:pPr>
        <w:pStyle w:val="Cuerpodetexto"/>
        <w:spacing w:before="1" w:after="0"/>
        <w:ind w:left="103" w:right="774" w:hanging="0"/>
        <w:rPr/>
      </w:pPr>
      <w:r>
        <w:rPr>
          <w:rFonts w:ascii="Arial" w:hAnsi="Arial"/>
          <w:b/>
        </w:rPr>
        <w:t>Ejercicio de derechos</w:t>
      </w:r>
      <w:r>
        <w:rPr/>
        <w:t>: Para ejercitar los derechos que</w:t>
      </w:r>
      <w:r>
        <w:rPr>
          <w:spacing w:val="1"/>
        </w:rPr>
        <w:t xml:space="preserve"> </w:t>
      </w:r>
      <w:r>
        <w:rPr/>
        <w:t>procedan conforme a la normativa de protección de datos</w:t>
      </w:r>
      <w:r>
        <w:rPr>
          <w:spacing w:val="1"/>
        </w:rPr>
        <w:t xml:space="preserve"> </w:t>
      </w:r>
      <w:r>
        <w:rPr/>
        <w:t>(acceso, rectificación, supresión, oposición, limitación,</w:t>
      </w:r>
      <w:r>
        <w:rPr>
          <w:spacing w:val="1"/>
        </w:rPr>
        <w:t xml:space="preserve"> </w:t>
      </w:r>
      <w:r>
        <w:rPr/>
        <w:t>portabilidad, así como a no ser objeto de decisiones basadas</w:t>
      </w:r>
      <w:r>
        <w:rPr>
          <w:spacing w:val="-36"/>
        </w:rPr>
        <w:t xml:space="preserve"> </w:t>
      </w:r>
      <w:r>
        <w:rPr/>
        <w:t>únicamente en el tratamiento automatizado de sus datos,</w:t>
      </w:r>
      <w:r>
        <w:rPr>
          <w:spacing w:val="1"/>
        </w:rPr>
        <w:t xml:space="preserve"> </w:t>
      </w:r>
      <w:r>
        <w:rPr/>
        <w:t>cuando</w:t>
      </w:r>
      <w:r>
        <w:rPr>
          <w:spacing w:val="-3"/>
        </w:rPr>
        <w:t xml:space="preserve"> </w:t>
      </w:r>
      <w:r>
        <w:rPr/>
        <w:t>procedan) frente</w:t>
      </w:r>
      <w:r>
        <w:rPr>
          <w:spacing w:val="-3"/>
        </w:rPr>
        <w:t xml:space="preserve"> </w:t>
      </w:r>
      <w:r>
        <w:rPr/>
        <w:t>al</w:t>
      </w:r>
      <w:r>
        <w:rPr>
          <w:spacing w:val="1"/>
        </w:rPr>
        <w:t xml:space="preserve"> </w:t>
      </w:r>
      <w:r>
        <w:rPr/>
        <w:t>tratamiento</w:t>
      </w:r>
      <w:r>
        <w:rPr>
          <w:spacing w:val="-3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sus</w:t>
      </w:r>
      <w:r>
        <w:rPr>
          <w:spacing w:val="1"/>
        </w:rPr>
        <w:t xml:space="preserve"> </w:t>
      </w:r>
      <w:r>
        <w:rPr/>
        <w:t>datos</w:t>
      </w:r>
    </w:p>
    <w:p>
      <w:pPr>
        <w:sectPr>
          <w:type w:val="continuous"/>
          <w:pgSz w:w="11906" w:h="16838"/>
          <w:pgMar w:left="1020" w:right="1360" w:gutter="0" w:header="710" w:top="1900" w:footer="1460" w:bottom="1660"/>
          <w:cols w:num="2" w:equalWidth="false" w:sep="false">
            <w:col w:w="4050" w:space="782"/>
            <w:col w:w="4693"/>
          </w:cols>
          <w:formProt w:val="false"/>
          <w:textDirection w:val="lrTb"/>
          <w:docGrid w:type="default" w:linePitch="100" w:charSpace="8192"/>
        </w:sectPr>
      </w:pPr>
    </w:p>
    <w:p>
      <w:pPr>
        <w:pStyle w:val="Cuerpodetexto"/>
        <w:spacing w:before="8" w:after="0"/>
        <w:rPr>
          <w:sz w:val="15"/>
        </w:rPr>
      </w:pPr>
      <w:r>
        <w:rPr>
          <w:sz w:val="15"/>
        </w:rPr>
      </w:r>
    </w:p>
    <w:p>
      <w:pPr>
        <w:pStyle w:val="Cuerpodetexto"/>
        <w:ind w:left="113" w:right="38" w:hanging="0"/>
        <w:jc w:val="both"/>
        <w:rPr/>
      </w:pPr>
      <w:r>
        <w:rPr/>
        <w:t>personales, puede dirigirse por escrito a la dirección postal del</w:t>
      </w:r>
      <w:r>
        <w:rPr>
          <w:spacing w:val="-36"/>
        </w:rPr>
        <w:t xml:space="preserve"> </w:t>
      </w:r>
      <w:r>
        <w:rPr/>
        <w:t>Ayuntamiento</w:t>
      </w:r>
      <w:r>
        <w:rPr>
          <w:spacing w:val="-6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las</w:t>
      </w:r>
      <w:r>
        <w:rPr>
          <w:spacing w:val="-8"/>
        </w:rPr>
        <w:t xml:space="preserve"> </w:t>
      </w:r>
      <w:r>
        <w:rPr/>
        <w:t>Torres</w:t>
      </w:r>
      <w:r>
        <w:rPr>
          <w:spacing w:val="-2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Cotillas</w:t>
      </w:r>
      <w:r>
        <w:rPr>
          <w:spacing w:val="-2"/>
        </w:rPr>
        <w:t xml:space="preserve"> </w:t>
      </w:r>
      <w:r>
        <w:rPr/>
        <w:t>o</w:t>
      </w:r>
      <w:r>
        <w:rPr>
          <w:spacing w:val="-6"/>
        </w:rPr>
        <w:t xml:space="preserve"> </w:t>
      </w:r>
      <w:r>
        <w:rPr/>
        <w:t>por</w:t>
      </w:r>
      <w:r>
        <w:rPr>
          <w:spacing w:val="-3"/>
        </w:rPr>
        <w:t xml:space="preserve"> </w:t>
      </w:r>
      <w:r>
        <w:rPr/>
        <w:t>correo</w:t>
      </w:r>
      <w:r>
        <w:rPr>
          <w:spacing w:val="-5"/>
        </w:rPr>
        <w:t xml:space="preserve"> </w:t>
      </w:r>
      <w:r>
        <w:rPr/>
        <w:t>electrónico</w:t>
      </w:r>
      <w:r>
        <w:rPr>
          <w:spacing w:val="-36"/>
        </w:rPr>
        <w:t xml:space="preserve"> </w:t>
      </w:r>
      <w:r>
        <w:rPr/>
        <w:t xml:space="preserve">a la siguiente dirección: </w:t>
      </w:r>
      <w:hyperlink r:id="rId8">
        <w:r>
          <w:rPr>
            <w:color w:val="0462C1"/>
            <w:u w:val="single" w:color="0462C1"/>
          </w:rPr>
          <w:t>dpd@lastorresdecotillas.es</w:t>
        </w:r>
        <w:r>
          <w:rPr/>
          <w:t xml:space="preserve">, </w:t>
        </w:r>
      </w:hyperlink>
      <w:r>
        <w:rPr/>
        <w:t>facilitando</w:t>
      </w:r>
      <w:r>
        <w:rPr>
          <w:spacing w:val="-37"/>
        </w:rPr>
        <w:t xml:space="preserve"> </w:t>
      </w:r>
      <w:r>
        <w:rPr/>
        <w:t>copia</w:t>
      </w:r>
      <w:r>
        <w:rPr>
          <w:spacing w:val="-4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su</w:t>
      </w:r>
      <w:r>
        <w:rPr>
          <w:spacing w:val="-3"/>
        </w:rPr>
        <w:t xml:space="preserve"> </w:t>
      </w:r>
      <w:r>
        <w:rPr/>
        <w:t>DNI</w:t>
      </w:r>
      <w:r>
        <w:rPr>
          <w:spacing w:val="-3"/>
        </w:rPr>
        <w:t xml:space="preserve"> </w:t>
      </w:r>
      <w:r>
        <w:rPr/>
        <w:t>o</w:t>
      </w:r>
      <w:r>
        <w:rPr>
          <w:spacing w:val="-4"/>
        </w:rPr>
        <w:t xml:space="preserve"> </w:t>
      </w:r>
      <w:r>
        <w:rPr/>
        <w:t>documento</w:t>
      </w:r>
      <w:r>
        <w:rPr>
          <w:spacing w:val="-4"/>
        </w:rPr>
        <w:t xml:space="preserve"> </w:t>
      </w:r>
      <w:r>
        <w:rPr/>
        <w:t>identificativo</w:t>
      </w:r>
      <w:r>
        <w:rPr>
          <w:spacing w:val="-3"/>
        </w:rPr>
        <w:t xml:space="preserve"> </w:t>
      </w:r>
      <w:r>
        <w:rPr/>
        <w:t>equivalente.</w:t>
      </w:r>
      <w:r>
        <w:rPr>
          <w:spacing w:val="1"/>
        </w:rPr>
        <w:t xml:space="preserve"> </w:t>
      </w:r>
      <w:r>
        <w:rPr/>
        <w:t>Podrá</w:t>
      </w:r>
    </w:p>
    <w:p>
      <w:pPr>
        <w:pStyle w:val="Cuerpodetexto"/>
        <w:spacing w:before="8" w:after="0"/>
        <w:rPr>
          <w:sz w:val="15"/>
        </w:rPr>
      </w:pPr>
      <w:r>
        <w:br w:type="column"/>
      </w:r>
      <w:r>
        <w:rPr>
          <w:sz w:val="15"/>
        </w:rPr>
      </w:r>
    </w:p>
    <w:p>
      <w:pPr>
        <w:pStyle w:val="Cuerpodetexto"/>
        <w:ind w:left="113" w:right="394" w:hanging="0"/>
        <w:rPr/>
      </w:pPr>
      <w:r>
        <w:rPr>
          <w:spacing w:val="-1"/>
        </w:rPr>
        <w:t xml:space="preserve">dirigirse a la Agencia </w:t>
      </w:r>
      <w:r>
        <w:rPr/>
        <w:t>Española de Protección de Datos</w:t>
      </w:r>
      <w:r>
        <w:rPr>
          <w:spacing w:val="1"/>
        </w:rPr>
        <w:t xml:space="preserve"> </w:t>
      </w:r>
      <w:r>
        <w:rPr/>
        <w:t>(www.aepd.es)</w:t>
      </w:r>
      <w:r>
        <w:rPr>
          <w:spacing w:val="-5"/>
        </w:rPr>
        <w:t xml:space="preserve"> </w:t>
      </w:r>
      <w:r>
        <w:rPr/>
        <w:t>para</w:t>
      </w:r>
      <w:r>
        <w:rPr>
          <w:spacing w:val="-6"/>
        </w:rPr>
        <w:t xml:space="preserve"> </w:t>
      </w:r>
      <w:r>
        <w:rPr/>
        <w:t>presentar</w:t>
      </w:r>
      <w:r>
        <w:rPr>
          <w:spacing w:val="-4"/>
        </w:rPr>
        <w:t xml:space="preserve"> </w:t>
      </w:r>
      <w:r>
        <w:rPr/>
        <w:t>una</w:t>
      </w:r>
      <w:r>
        <w:rPr>
          <w:spacing w:val="-6"/>
        </w:rPr>
        <w:t xml:space="preserve"> </w:t>
      </w:r>
      <w:r>
        <w:rPr/>
        <w:t>reclamación</w:t>
      </w:r>
      <w:r>
        <w:rPr>
          <w:spacing w:val="-6"/>
        </w:rPr>
        <w:t xml:space="preserve"> </w:t>
      </w:r>
      <w:r>
        <w:rPr/>
        <w:t>cuando</w:t>
      </w:r>
      <w:r>
        <w:rPr>
          <w:spacing w:val="-6"/>
        </w:rPr>
        <w:t xml:space="preserve"> </w:t>
      </w:r>
      <w:r>
        <w:rPr/>
        <w:t>no</w:t>
      </w:r>
      <w:r>
        <w:rPr>
          <w:spacing w:val="-36"/>
        </w:rPr>
        <w:t xml:space="preserve"> </w:t>
      </w:r>
      <w:r>
        <w:rPr/>
        <w:t>considere</w:t>
      </w:r>
      <w:r>
        <w:rPr>
          <w:spacing w:val="-2"/>
        </w:rPr>
        <w:t xml:space="preserve"> </w:t>
      </w:r>
      <w:r>
        <w:rPr/>
        <w:t>debidamente</w:t>
      </w:r>
      <w:r>
        <w:rPr>
          <w:spacing w:val="-2"/>
        </w:rPr>
        <w:t xml:space="preserve"> </w:t>
      </w:r>
      <w:r>
        <w:rPr/>
        <w:t>atendida</w:t>
      </w:r>
      <w:r>
        <w:rPr>
          <w:spacing w:val="-2"/>
        </w:rPr>
        <w:t xml:space="preserve"> </w:t>
      </w:r>
      <w:r>
        <w:rPr/>
        <w:t>su</w:t>
      </w:r>
      <w:r>
        <w:rPr>
          <w:spacing w:val="-1"/>
        </w:rPr>
        <w:t xml:space="preserve"> </w:t>
      </w:r>
      <w:r>
        <w:rPr/>
        <w:t>solicitud.</w:t>
      </w:r>
      <w:bookmarkEnd w:id="0"/>
    </w:p>
    <w:sectPr>
      <w:headerReference w:type="default" r:id="rId9"/>
      <w:footerReference w:type="default" r:id="rId10"/>
      <w:type w:val="nextPage"/>
      <w:pgSz w:w="11906" w:h="16838"/>
      <w:pgMar w:left="1020" w:right="1360" w:gutter="0" w:header="710" w:top="1900" w:footer="1460" w:bottom="1660"/>
      <w:pgNumType w:fmt="decimal"/>
      <w:cols w:num="2" w:equalWidth="false" w:sep="false">
        <w:col w:w="4044" w:space="780"/>
        <w:col w:w="4701"/>
      </w:cols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Mono">
    <w:altName w:val="Courier New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ungsuh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4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5">
          <wp:simplePos x="0" y="0"/>
          <wp:positionH relativeFrom="page">
            <wp:posOffset>1100455</wp:posOffset>
          </wp:positionH>
          <wp:positionV relativeFrom="page">
            <wp:posOffset>9638030</wp:posOffset>
          </wp:positionV>
          <wp:extent cx="5379720" cy="400685"/>
          <wp:effectExtent l="0" t="0" r="0" b="0"/>
          <wp:wrapNone/>
          <wp:docPr id="5" name="image5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5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79720" cy="400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4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15">
          <wp:simplePos x="0" y="0"/>
          <wp:positionH relativeFrom="page">
            <wp:posOffset>1100455</wp:posOffset>
          </wp:positionH>
          <wp:positionV relativeFrom="page">
            <wp:posOffset>9638030</wp:posOffset>
          </wp:positionV>
          <wp:extent cx="5379720" cy="400685"/>
          <wp:effectExtent l="0" t="0" r="0" b="0"/>
          <wp:wrapNone/>
          <wp:docPr id="10" name="image5.jpeg Copy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5.jpeg Copy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79720" cy="400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4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9">
          <wp:simplePos x="0" y="0"/>
          <wp:positionH relativeFrom="page">
            <wp:posOffset>1100455</wp:posOffset>
          </wp:positionH>
          <wp:positionV relativeFrom="page">
            <wp:posOffset>9638030</wp:posOffset>
          </wp:positionV>
          <wp:extent cx="5379720" cy="400685"/>
          <wp:effectExtent l="0" t="0" r="0" b="0"/>
          <wp:wrapNone/>
          <wp:docPr id="15" name="image5.jpeg Copy 1 Copy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5.jpeg Copy 1 Copy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79720" cy="400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Web"/>
      <w:spacing w:before="280" w:after="0"/>
      <w:rPr/>
    </w:pPr>
    <w:r>
      <w:rPr/>
      <w:t xml:space="preserve">               </w:t>
    </w:r>
    <w:r>
      <w:rPr/>
      <w:drawing>
        <wp:inline distT="0" distB="0" distL="0" distR="0">
          <wp:extent cx="1388110" cy="569595"/>
          <wp:effectExtent l="0" t="0" r="0" b="0"/>
          <wp:docPr id="1" name="Imagen 3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3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88110" cy="5695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t xml:space="preserve">          </w:t>
    </w:r>
    <w:r>
      <w:rPr/>
      <w:drawing>
        <wp:inline distT="0" distB="0" distL="0" distR="0">
          <wp:extent cx="1200150" cy="390525"/>
          <wp:effectExtent l="0" t="0" r="0" b="0"/>
          <wp:docPr id="2" name="Imagen 16" descr="C:\Users\usuario\AppData\Local\Temp\lu7624a18s9t.tmp\lu7624a18sab_tmp_e9a2e4de3583c55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6" descr="C:\Users\usuario\AppData\Local\Temp\lu7624a18s9t.tmp\lu7624a18sab_tmp_e9a2e4de3583c553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390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t xml:space="preserve">   </w:t>
    </w:r>
    <w:r>
      <w:rPr/>
      <w:drawing>
        <wp:inline distT="0" distB="0" distL="0" distR="0">
          <wp:extent cx="1543050" cy="314325"/>
          <wp:effectExtent l="0" t="0" r="0" b="0"/>
          <wp:docPr id="3" name="Imagen 17" descr="C:\Users\usuario\AppData\Local\Temp\lu7624a18s9t.tmp\lu7624a18sab_tmp_684388f7409c14a6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17" descr="C:\Users\usuario\AppData\Local\Temp\lu7624a18s9t.tmp\lu7624a18sab_tmp_684388f7409c14a6.gif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314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t xml:space="preserve">   </w:t>
    </w:r>
    <w:r>
      <w:rPr/>
      <w:drawing>
        <wp:inline distT="0" distB="0" distL="0" distR="0">
          <wp:extent cx="638175" cy="438150"/>
          <wp:effectExtent l="0" t="0" r="0" b="0"/>
          <wp:docPr id="4" name="Imagen 18" descr="C:\Users\usuario\AppData\Local\Temp\lu7624a18s9t.tmp\lu7624a18sab_tmp_8d3e9013b04f62a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18" descr="C:\Users\usuario\AppData\Local\Temp\lu7624a18s9t.tmp\lu7624a18sab_tmp_8d3e9013b04f62a0.gif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438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Cuerpodetexto"/>
      <w:spacing w:lineRule="auto" w:line="4"/>
      <w:rPr>
        <w:sz w:val="20"/>
      </w:rPr>
    </w:pPr>
    <w:r>
      <w:rPr>
        <w:sz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4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6">
          <wp:simplePos x="0" y="0"/>
          <wp:positionH relativeFrom="page">
            <wp:posOffset>1078865</wp:posOffset>
          </wp:positionH>
          <wp:positionV relativeFrom="page">
            <wp:posOffset>450850</wp:posOffset>
          </wp:positionV>
          <wp:extent cx="1866900" cy="698500"/>
          <wp:effectExtent l="0" t="0" r="0" b="0"/>
          <wp:wrapNone/>
          <wp:docPr id="6" name="image1.jpeg Copy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jpeg Copy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698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2">
          <wp:simplePos x="0" y="0"/>
          <wp:positionH relativeFrom="page">
            <wp:posOffset>5546725</wp:posOffset>
          </wp:positionH>
          <wp:positionV relativeFrom="page">
            <wp:posOffset>458470</wp:posOffset>
          </wp:positionV>
          <wp:extent cx="914400" cy="751840"/>
          <wp:effectExtent l="0" t="0" r="0" b="0"/>
          <wp:wrapNone/>
          <wp:docPr id="7" name="image2.png Copy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2.png Copy 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751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3">
          <wp:simplePos x="0" y="0"/>
          <wp:positionH relativeFrom="page">
            <wp:posOffset>4294505</wp:posOffset>
          </wp:positionH>
          <wp:positionV relativeFrom="page">
            <wp:posOffset>485140</wp:posOffset>
          </wp:positionV>
          <wp:extent cx="1136650" cy="648335"/>
          <wp:effectExtent l="0" t="0" r="0" b="0"/>
          <wp:wrapNone/>
          <wp:docPr id="8" name="image3.jpeg Copy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3.jpeg Copy 1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136650" cy="648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4">
          <wp:simplePos x="0" y="0"/>
          <wp:positionH relativeFrom="page">
            <wp:posOffset>3455035</wp:posOffset>
          </wp:positionH>
          <wp:positionV relativeFrom="page">
            <wp:posOffset>671830</wp:posOffset>
          </wp:positionV>
          <wp:extent cx="311150" cy="266700"/>
          <wp:effectExtent l="0" t="0" r="0" b="0"/>
          <wp:wrapNone/>
          <wp:docPr id="9" name="image4.png Copy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4.png Copy 1" descr="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311150" cy="266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4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7">
          <wp:simplePos x="0" y="0"/>
          <wp:positionH relativeFrom="page">
            <wp:posOffset>1078865</wp:posOffset>
          </wp:positionH>
          <wp:positionV relativeFrom="page">
            <wp:posOffset>450850</wp:posOffset>
          </wp:positionV>
          <wp:extent cx="1866900" cy="698500"/>
          <wp:effectExtent l="0" t="0" r="0" b="0"/>
          <wp:wrapNone/>
          <wp:docPr id="11" name="image1.jpeg Copy 1 Copy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1.jpeg Copy 1 Copy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698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8">
          <wp:simplePos x="0" y="0"/>
          <wp:positionH relativeFrom="page">
            <wp:posOffset>5546725</wp:posOffset>
          </wp:positionH>
          <wp:positionV relativeFrom="page">
            <wp:posOffset>458470</wp:posOffset>
          </wp:positionV>
          <wp:extent cx="914400" cy="751840"/>
          <wp:effectExtent l="0" t="0" r="0" b="0"/>
          <wp:wrapNone/>
          <wp:docPr id="12" name="image2.png Copy 1 Copy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2.png Copy 1 Copy 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751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0">
          <wp:simplePos x="0" y="0"/>
          <wp:positionH relativeFrom="page">
            <wp:posOffset>4294505</wp:posOffset>
          </wp:positionH>
          <wp:positionV relativeFrom="page">
            <wp:posOffset>485140</wp:posOffset>
          </wp:positionV>
          <wp:extent cx="1136650" cy="648335"/>
          <wp:effectExtent l="0" t="0" r="0" b="0"/>
          <wp:wrapNone/>
          <wp:docPr id="13" name="image3.jpeg Copy 1 Copy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3.jpeg Copy 1 Copy 1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136650" cy="648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1">
          <wp:simplePos x="0" y="0"/>
          <wp:positionH relativeFrom="page">
            <wp:posOffset>3455035</wp:posOffset>
          </wp:positionH>
          <wp:positionV relativeFrom="page">
            <wp:posOffset>671830</wp:posOffset>
          </wp:positionV>
          <wp:extent cx="311150" cy="266700"/>
          <wp:effectExtent l="0" t="0" r="0" b="0"/>
          <wp:wrapNone/>
          <wp:docPr id="14" name="image4.png Copy 1 Copy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4.png Copy 1 Copy 1" descr="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311150" cy="266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"/>
      <w:lvlJc w:val="left"/>
      <w:pPr>
        <w:tabs>
          <w:tab w:val="num" w:pos="0"/>
        </w:tabs>
        <w:ind w:left="679" w:hanging="576"/>
      </w:pPr>
      <w:rPr>
        <w:rFonts w:ascii="Symbol" w:hAnsi="Symbol" w:cs="Symbol" w:hint="default"/>
        <w:sz w:val="14"/>
        <w:szCs w:val="14"/>
        <w:w w:val="99"/>
        <w:lang w:val="es-ES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833" w:hanging="207"/>
      </w:pPr>
      <w:rPr>
        <w:rFonts w:ascii="Symbol" w:hAnsi="Symbol" w:cs="Symbol" w:hint="default"/>
        <w:sz w:val="14"/>
        <w:szCs w:val="14"/>
        <w:w w:val="99"/>
        <w:lang w:val="es-ES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390" w:hanging="361"/>
      </w:pPr>
      <w:rPr>
        <w:rFonts w:ascii="Symbol" w:hAnsi="Symbol" w:cs="Symbol" w:hint="default"/>
        <w:sz w:val="14"/>
        <w:szCs w:val="14"/>
        <w:w w:val="99"/>
        <w:lang w:val="es-ES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127" w:hanging="361"/>
      </w:pPr>
      <w:rPr>
        <w:rFonts w:ascii="Symbol" w:hAnsi="Symbol" w:cs="Symbol" w:hint="default"/>
        <w:lang w:val="es-ES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854" w:hanging="361"/>
      </w:pPr>
      <w:rPr>
        <w:rFonts w:ascii="Symbol" w:hAnsi="Symbol" w:cs="Symbol" w:hint="default"/>
        <w:lang w:val="es-ES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81" w:hanging="361"/>
      </w:pPr>
      <w:rPr>
        <w:rFonts w:ascii="Symbol" w:hAnsi="Symbol" w:cs="Symbol" w:hint="default"/>
        <w:lang w:val="es-ES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08" w:hanging="361"/>
      </w:pPr>
      <w:rPr>
        <w:rFonts w:ascii="Symbol" w:hAnsi="Symbol" w:cs="Symbol" w:hint="default"/>
        <w:lang w:val="es-ES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5" w:hanging="361"/>
      </w:pPr>
      <w:rPr>
        <w:rFonts w:ascii="Symbol" w:hAnsi="Symbol" w:cs="Symbol" w:hint="default"/>
        <w:lang w:val="es-ES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-238" w:hanging="361"/>
      </w:pPr>
      <w:rPr>
        <w:rFonts w:ascii="Symbol" w:hAnsi="Symbol" w:cs="Symbol" w:hint="default"/>
        <w:lang w:val="es-ES" w:eastAsia="en-US" w:bidi="ar-SA"/>
      </w:rPr>
    </w:lvl>
  </w:abstractNum>
  <w:abstractNum w:abstractNumId="2">
    <w:lvl w:ilvl="0">
      <w:numFmt w:val="bullet"/>
      <w:lvlText w:val=""/>
      <w:lvlJc w:val="left"/>
      <w:pPr>
        <w:tabs>
          <w:tab w:val="num" w:pos="0"/>
        </w:tabs>
        <w:ind w:left="1745" w:hanging="360"/>
      </w:pPr>
      <w:rPr>
        <w:rFonts w:ascii="Symbol" w:hAnsi="Symbol" w:cs="Symbol" w:hint="default"/>
        <w:sz w:val="24"/>
        <w:szCs w:val="24"/>
        <w:w w:val="100"/>
        <w:lang w:val="es-ES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518" w:hanging="360"/>
      </w:pPr>
      <w:rPr>
        <w:rFonts w:ascii="Symbol" w:hAnsi="Symbol" w:cs="Symbol" w:hint="default"/>
        <w:lang w:val="es-ES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296" w:hanging="360"/>
      </w:pPr>
      <w:rPr>
        <w:rFonts w:ascii="Symbol" w:hAnsi="Symbol" w:cs="Symbol" w:hint="default"/>
        <w:lang w:val="es-ES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4075" w:hanging="360"/>
      </w:pPr>
      <w:rPr>
        <w:rFonts w:ascii="Symbol" w:hAnsi="Symbol" w:cs="Symbol" w:hint="default"/>
        <w:lang w:val="es-ES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853" w:hanging="360"/>
      </w:pPr>
      <w:rPr>
        <w:rFonts w:ascii="Symbol" w:hAnsi="Symbol" w:cs="Symbol" w:hint="default"/>
        <w:lang w:val="es-ES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632" w:hanging="360"/>
      </w:pPr>
      <w:rPr>
        <w:rFonts w:ascii="Symbol" w:hAnsi="Symbol" w:cs="Symbol" w:hint="default"/>
        <w:lang w:val="es-ES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410" w:hanging="360"/>
      </w:pPr>
      <w:rPr>
        <w:rFonts w:ascii="Symbol" w:hAnsi="Symbol" w:cs="Symbol" w:hint="default"/>
        <w:lang w:val="es-ES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188" w:hanging="360"/>
      </w:pPr>
      <w:rPr>
        <w:rFonts w:ascii="Symbol" w:hAnsi="Symbol" w:cs="Symbol" w:hint="default"/>
        <w:lang w:val="es-ES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67" w:hanging="360"/>
      </w:pPr>
      <w:rPr>
        <w:rFonts w:ascii="Symbol" w:hAnsi="Symbol" w:cs="Symbol" w:hint="default"/>
        <w:lang w:val="es-ES" w:eastAsia="en-US" w:bidi="ar-SA"/>
      </w:rPr>
    </w:lvl>
  </w:abstractNum>
  <w:abstractNum w:abstractNumId="3"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Gungsuh" w:hAnsi="Gungsuh" w:cs="Gungsuh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hyphenationZone w:val="425"/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rsid w:val="00b773f1"/>
    <w:pPr>
      <w:widowControl w:val="false"/>
      <w:suppressAutoHyphens w:val="true"/>
      <w:bidi w:val="0"/>
      <w:spacing w:before="0" w:after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es-ES" w:eastAsia="en-US" w:bidi="ar-SA"/>
    </w:rPr>
  </w:style>
  <w:style w:type="paragraph" w:styleId="Ttulo1" w:customStyle="1">
    <w:name w:val="Heading 1"/>
    <w:basedOn w:val="Normal"/>
    <w:uiPriority w:val="1"/>
    <w:qFormat/>
    <w:rsid w:val="00b773f1"/>
    <w:pPr>
      <w:ind w:left="3186" w:right="320" w:hanging="0"/>
      <w:jc w:val="both"/>
      <w:outlineLvl w:val="0"/>
    </w:pPr>
    <w:rPr>
      <w:rFonts w:ascii="Arial" w:hAnsi="Arial" w:eastAsia="Arial" w:cs="Arial"/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lacedeInternet">
    <w:name w:val="Enlace de Internet"/>
    <w:rsid w:val="00b773f1"/>
    <w:rPr>
      <w:color w:val="000080"/>
      <w:u w:val="single"/>
    </w:rPr>
  </w:style>
  <w:style w:type="character" w:styleId="EncabezadoCar" w:customStyle="1">
    <w:name w:val="Encabezado Car"/>
    <w:basedOn w:val="DefaultParagraphFont"/>
    <w:uiPriority w:val="99"/>
    <w:semiHidden/>
    <w:qFormat/>
    <w:rsid w:val="0074367c"/>
    <w:rPr>
      <w:rFonts w:ascii="Arial MT" w:hAnsi="Arial MT" w:eastAsia="Arial MT" w:cs="Arial MT"/>
      <w:lang w:val="es-ES"/>
    </w:rPr>
  </w:style>
  <w:style w:type="character" w:styleId="PiedepginaCar" w:customStyle="1">
    <w:name w:val="Pie de página Car"/>
    <w:basedOn w:val="DefaultParagraphFont"/>
    <w:uiPriority w:val="99"/>
    <w:semiHidden/>
    <w:qFormat/>
    <w:rsid w:val="0074367c"/>
    <w:rPr>
      <w:rFonts w:ascii="Arial MT" w:hAnsi="Arial MT" w:eastAsia="Arial MT" w:cs="Arial MT"/>
      <w:lang w:val="es-ES"/>
    </w:rPr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74367c"/>
    <w:rPr>
      <w:rFonts w:ascii="Tahoma" w:hAnsi="Tahoma" w:eastAsia="Arial MT" w:cs="Tahoma"/>
      <w:sz w:val="16"/>
      <w:szCs w:val="16"/>
      <w:lang w:val="es-ES"/>
    </w:rPr>
  </w:style>
  <w:style w:type="character" w:styleId="Entradadeusuario">
    <w:name w:val="Entrada de usuario"/>
    <w:qFormat/>
    <w:rPr>
      <w:rFonts w:ascii="Liberation Mono" w:hAnsi="Liberation Mono" w:eastAsia="Liberation Mono" w:cs="Liberation Mono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uerpodetexto">
    <w:name w:val="Body Text"/>
    <w:basedOn w:val="Normal"/>
    <w:uiPriority w:val="1"/>
    <w:qFormat/>
    <w:rsid w:val="00b773f1"/>
    <w:pPr/>
    <w:rPr>
      <w:sz w:val="14"/>
      <w:szCs w:val="14"/>
    </w:rPr>
  </w:style>
  <w:style w:type="paragraph" w:styleId="Lista">
    <w:name w:val="List"/>
    <w:basedOn w:val="Cuerpodetexto"/>
    <w:rsid w:val="00b773f1"/>
    <w:pPr/>
    <w:rPr>
      <w:rFonts w:ascii="Calibri" w:hAnsi="Calibri" w:cs="Mangal"/>
    </w:rPr>
  </w:style>
  <w:style w:type="paragraph" w:styleId="Leyenda" w:customStyle="1">
    <w:name w:val="Caption"/>
    <w:basedOn w:val="Normal"/>
    <w:qFormat/>
    <w:rsid w:val="00b773f1"/>
    <w:pPr>
      <w:suppressLineNumbers/>
      <w:spacing w:before="120" w:after="120"/>
    </w:pPr>
    <w:rPr>
      <w:rFonts w:ascii="Calibri" w:hAnsi="Calibri" w:cs="Mangal"/>
      <w:i/>
      <w:iCs/>
      <w:sz w:val="24"/>
      <w:szCs w:val="24"/>
    </w:rPr>
  </w:style>
  <w:style w:type="paragraph" w:styleId="Ndice" w:customStyle="1">
    <w:name w:val="Índice"/>
    <w:basedOn w:val="Normal"/>
    <w:qFormat/>
    <w:rsid w:val="00b773f1"/>
    <w:pPr>
      <w:suppressLineNumbers/>
    </w:pPr>
    <w:rPr>
      <w:rFonts w:ascii="Calibri" w:hAnsi="Calibri" w:cs="Mangal"/>
    </w:rPr>
  </w:style>
  <w:style w:type="paragraph" w:styleId="Ttulogeneral">
    <w:name w:val="Title"/>
    <w:basedOn w:val="Normal"/>
    <w:next w:val="Cuerpodetexto"/>
    <w:qFormat/>
    <w:rsid w:val="00b773f1"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ListParagraph">
    <w:name w:val="List Paragraph"/>
    <w:basedOn w:val="Normal"/>
    <w:uiPriority w:val="1"/>
    <w:qFormat/>
    <w:rsid w:val="00b773f1"/>
    <w:pPr>
      <w:ind w:left="1390" w:hanging="361"/>
    </w:pPr>
    <w:rPr/>
  </w:style>
  <w:style w:type="paragraph" w:styleId="TableParagraph" w:customStyle="1">
    <w:name w:val="Table Paragraph"/>
    <w:basedOn w:val="Normal"/>
    <w:uiPriority w:val="1"/>
    <w:qFormat/>
    <w:rsid w:val="00b773f1"/>
    <w:pPr>
      <w:ind w:left="110" w:hanging="0"/>
    </w:pPr>
    <w:rPr/>
  </w:style>
  <w:style w:type="paragraph" w:styleId="Cabeceraypie" w:customStyle="1">
    <w:name w:val="Cabecera y pie"/>
    <w:basedOn w:val="Normal"/>
    <w:qFormat/>
    <w:rsid w:val="00b773f1"/>
    <w:pPr/>
    <w:rPr/>
  </w:style>
  <w:style w:type="paragraph" w:styleId="Cabecera">
    <w:name w:val="Header"/>
    <w:basedOn w:val="Normal"/>
    <w:link w:val="EncabezadoCar"/>
    <w:uiPriority w:val="99"/>
    <w:semiHidden/>
    <w:unhideWhenUsed/>
    <w:rsid w:val="0074367c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Piedepgina">
    <w:name w:val="Footer"/>
    <w:basedOn w:val="Normal"/>
    <w:link w:val="PiedepginaCar"/>
    <w:uiPriority w:val="99"/>
    <w:semiHidden/>
    <w:unhideWhenUsed/>
    <w:rsid w:val="0074367c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NormalWeb">
    <w:name w:val="Normal (Web)"/>
    <w:basedOn w:val="Normal"/>
    <w:uiPriority w:val="99"/>
    <w:semiHidden/>
    <w:unhideWhenUsed/>
    <w:qFormat/>
    <w:rsid w:val="0074367c"/>
    <w:pPr>
      <w:widowControl/>
      <w:suppressAutoHyphens w:val="false"/>
      <w:spacing w:beforeAutospacing="1" w:after="119"/>
    </w:pPr>
    <w:rPr>
      <w:rFonts w:ascii="Times New Roman" w:hAnsi="Times New Roman" w:eastAsia="Times New Roman" w:cs="Times New Roman"/>
      <w:sz w:val="24"/>
      <w:szCs w:val="24"/>
      <w:lang w:eastAsia="es-ES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74367c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b773f1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footer" Target="footer2.xml"/><Relationship Id="rId6" Type="http://schemas.openxmlformats.org/officeDocument/2006/relationships/hyperlink" Target="mailto:dpd@lastorresdecotillas.es" TargetMode="External"/><Relationship Id="rId7" Type="http://schemas.openxmlformats.org/officeDocument/2006/relationships/hyperlink" Target="mailto:dpd@lastorresdecotillas.es" TargetMode="External"/><Relationship Id="rId8" Type="http://schemas.openxmlformats.org/officeDocument/2006/relationships/hyperlink" Target="mailto:dpd@lastorresdecotillas.es" TargetMode="External"/><Relationship Id="rId9" Type="http://schemas.openxmlformats.org/officeDocument/2006/relationships/header" Target="header3.xml"/><Relationship Id="rId10" Type="http://schemas.openxmlformats.org/officeDocument/2006/relationships/footer" Target="footer3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5.jpeg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5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5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wmf"/><Relationship Id="rId2" Type="http://schemas.openxmlformats.org/officeDocument/2006/relationships/image" Target="media/image2.jpeg"/><Relationship Id="rId3" Type="http://schemas.openxmlformats.org/officeDocument/2006/relationships/image" Target="media/image3.gif"/><Relationship Id="rId4" Type="http://schemas.openxmlformats.org/officeDocument/2006/relationships/image" Target="media/image4.gif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6.jpeg"/><Relationship Id="rId2" Type="http://schemas.openxmlformats.org/officeDocument/2006/relationships/image" Target="media/image7.png"/><Relationship Id="rId3" Type="http://schemas.openxmlformats.org/officeDocument/2006/relationships/image" Target="media/image8.jpeg"/><Relationship Id="rId4" Type="http://schemas.openxmlformats.org/officeDocument/2006/relationships/image" Target="media/image9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6.jpeg"/><Relationship Id="rId2" Type="http://schemas.openxmlformats.org/officeDocument/2006/relationships/image" Target="media/image7.png"/><Relationship Id="rId3" Type="http://schemas.openxmlformats.org/officeDocument/2006/relationships/image" Target="media/image8.jpeg"/><Relationship Id="rId4" Type="http://schemas.openxmlformats.org/officeDocument/2006/relationships/image" Target="media/image9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Application>LibreOffice/7.2.7.2$Windows_X86_64 LibreOffice_project/8d71d29d553c0f7dcbfa38fbfda25ee34cce99a2</Application>
  <AppVersion>15.0000</AppVersion>
  <Pages>3</Pages>
  <Words>894</Words>
  <Characters>5007</Characters>
  <CharactersWithSpaces>5877</CharactersWithSpaces>
  <Paragraphs>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2023-02-16T09:10:00Z</dcterms:created>
  <dc:creator>VIKI</dc:creator>
  <dc:description/>
  <dc:language>es-ES</dc:language>
  <cp:lastModifiedBy/>
  <dcterms:modified xsi:type="dcterms:W3CDTF">2023-02-21T14:15:30Z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2021-08-30T00:00:00Z</vt:filetime>
  </property>
</Properties>
</file>